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0CA2A95D" w:rsidR="00424159" w:rsidRPr="00F02194" w:rsidRDefault="00686DE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Template for </w:t>
                            </w:r>
                            <w:proofErr w:type="spellStart"/>
                            <w:r>
                              <w:rPr>
                                <w:rFonts w:ascii="Arial" w:hAnsi="Arial" w:cs="Arial"/>
                                <w:b/>
                                <w:bCs/>
                                <w:color w:val="FFFFFF" w:themeColor="background1"/>
                                <w:sz w:val="56"/>
                                <w:szCs w:val="56"/>
                                <w:lang w:val="da-DK"/>
                              </w:rPr>
                              <w:t>informing</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employees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0CA2A95D" w:rsidR="00424159" w:rsidRPr="00F02194" w:rsidRDefault="00686DE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Template for </w:t>
                      </w:r>
                      <w:proofErr w:type="spellStart"/>
                      <w:r>
                        <w:rPr>
                          <w:rFonts w:ascii="Arial" w:hAnsi="Arial" w:cs="Arial"/>
                          <w:b/>
                          <w:bCs/>
                          <w:color w:val="FFFFFF" w:themeColor="background1"/>
                          <w:sz w:val="56"/>
                          <w:szCs w:val="56"/>
                          <w:lang w:val="da-DK"/>
                        </w:rPr>
                        <w:t>informing</w:t>
                      </w:r>
                      <w:proofErr w:type="spellEnd"/>
                      <w:r>
                        <w:rPr>
                          <w:rFonts w:ascii="Arial" w:hAnsi="Arial" w:cs="Arial"/>
                          <w:b/>
                          <w:bCs/>
                          <w:color w:val="FFFFFF" w:themeColor="background1"/>
                          <w:sz w:val="56"/>
                          <w:szCs w:val="56"/>
                          <w:lang w:val="da-DK"/>
                        </w:rPr>
                        <w:t xml:space="preserve"> </w:t>
                      </w:r>
                      <w:proofErr w:type="spellStart"/>
                      <w:r>
                        <w:rPr>
                          <w:rFonts w:ascii="Arial" w:hAnsi="Arial" w:cs="Arial"/>
                          <w:b/>
                          <w:bCs/>
                          <w:color w:val="FFFFFF" w:themeColor="background1"/>
                          <w:sz w:val="56"/>
                          <w:szCs w:val="56"/>
                          <w:lang w:val="da-DK"/>
                        </w:rPr>
                        <w:t>employees</w:t>
                      </w:r>
                      <w:proofErr w:type="spellEnd"/>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5748081C"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5748081C"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6E231C5C" w14:textId="15AA6191" w:rsidR="00686DE8" w:rsidRPr="00686DE8" w:rsidRDefault="00686DE8" w:rsidP="00686DE8">
      <w:pPr>
        <w:spacing w:line="360" w:lineRule="auto"/>
        <w:rPr>
          <w:rFonts w:ascii="Arial" w:hAnsi="Arial" w:cs="Arial"/>
          <w:sz w:val="18"/>
          <w:szCs w:val="18"/>
          <w:lang w:eastAsia="da-DK" w:bidi="en-GB"/>
        </w:rPr>
      </w:pPr>
      <w:r w:rsidRPr="00686DE8">
        <w:rPr>
          <w:rFonts w:ascii="Arial" w:hAnsi="Arial" w:cs="Arial"/>
          <w:sz w:val="22"/>
          <w:szCs w:val="22"/>
          <w:lang w:bidi="en-GB"/>
        </w:rPr>
        <w:t>[</w:t>
      </w:r>
      <w:r w:rsidRPr="00686DE8">
        <w:rPr>
          <w:rFonts w:ascii="Arial" w:hAnsi="Arial" w:cs="Arial"/>
          <w:sz w:val="22"/>
          <w:szCs w:val="22"/>
          <w:highlight w:val="yellow"/>
          <w:lang w:bidi="en-GB"/>
        </w:rPr>
        <w:t>Dear employee</w:t>
      </w:r>
      <w:r w:rsidRPr="00686DE8">
        <w:rPr>
          <w:rFonts w:ascii="Arial" w:hAnsi="Arial" w:cs="Arial"/>
          <w:sz w:val="22"/>
          <w:szCs w:val="22"/>
          <w:lang w:bidi="en-GB"/>
        </w:rPr>
        <w:t>]</w:t>
      </w:r>
    </w:p>
    <w:p w14:paraId="5403DD59" w14:textId="77777777" w:rsidR="00686DE8" w:rsidRPr="00686DE8" w:rsidRDefault="00686DE8" w:rsidP="00686DE8">
      <w:pPr>
        <w:spacing w:line="360" w:lineRule="auto"/>
        <w:rPr>
          <w:rFonts w:ascii="Arial" w:hAnsi="Arial" w:cs="Arial"/>
          <w:sz w:val="22"/>
          <w:szCs w:val="22"/>
          <w:lang w:bidi="en-GB"/>
        </w:rPr>
      </w:pPr>
    </w:p>
    <w:p w14:paraId="334F76C6" w14:textId="77777777" w:rsidR="00686DE8" w:rsidRPr="00686DE8" w:rsidRDefault="00686DE8" w:rsidP="00686DE8">
      <w:pPr>
        <w:spacing w:line="360" w:lineRule="auto"/>
        <w:rPr>
          <w:rFonts w:ascii="Arial" w:hAnsi="Arial" w:cs="Arial"/>
          <w:sz w:val="22"/>
          <w:szCs w:val="22"/>
          <w:lang w:bidi="en-GB"/>
        </w:rPr>
      </w:pPr>
      <w:r w:rsidRPr="00686DE8">
        <w:rPr>
          <w:rFonts w:ascii="Arial" w:hAnsi="Arial" w:cs="Arial"/>
          <w:sz w:val="22"/>
          <w:szCs w:val="22"/>
          <w:lang w:bidi="en-GB"/>
        </w:rPr>
        <w:t xml:space="preserve">We have introduced a whistleblower scheme that you can use if you suspect someone is violating our workplace rules. It may be a violation of the law, sexual harassment, or gross violations of internal rules. It could also be unethical </w:t>
      </w:r>
      <w:proofErr w:type="spellStart"/>
      <w:r w:rsidRPr="00686DE8">
        <w:rPr>
          <w:rFonts w:ascii="Arial" w:hAnsi="Arial" w:cs="Arial"/>
          <w:sz w:val="22"/>
          <w:szCs w:val="22"/>
          <w:lang w:bidi="en-GB"/>
        </w:rPr>
        <w:t>behaviour</w:t>
      </w:r>
      <w:proofErr w:type="spellEnd"/>
      <w:r w:rsidRPr="00686DE8">
        <w:rPr>
          <w:rFonts w:ascii="Arial" w:hAnsi="Arial" w:cs="Arial"/>
          <w:sz w:val="22"/>
          <w:szCs w:val="22"/>
          <w:lang w:bidi="en-GB"/>
        </w:rPr>
        <w:t xml:space="preserve">, or other objectionable matters of a certain severity.  The scheme is not to be used for minor matters, but for matters of a certain severity. For example, if you are bothered by other colleagues’ bad </w:t>
      </w:r>
      <w:proofErr w:type="spellStart"/>
      <w:r w:rsidRPr="00686DE8">
        <w:rPr>
          <w:rFonts w:ascii="Arial" w:hAnsi="Arial" w:cs="Arial"/>
          <w:sz w:val="22"/>
          <w:szCs w:val="22"/>
          <w:lang w:bidi="en-GB"/>
        </w:rPr>
        <w:t>behaviour</w:t>
      </w:r>
      <w:proofErr w:type="spellEnd"/>
      <w:r w:rsidRPr="00686DE8">
        <w:rPr>
          <w:rFonts w:ascii="Arial" w:hAnsi="Arial" w:cs="Arial"/>
          <w:sz w:val="22"/>
          <w:szCs w:val="22"/>
          <w:lang w:bidi="en-GB"/>
        </w:rPr>
        <w:t>, go to your boss [</w:t>
      </w:r>
      <w:r w:rsidRPr="00686DE8">
        <w:rPr>
          <w:rFonts w:ascii="Arial" w:hAnsi="Arial" w:cs="Arial"/>
          <w:sz w:val="22"/>
          <w:szCs w:val="22"/>
          <w:highlight w:val="yellow"/>
          <w:lang w:bidi="en-GB"/>
        </w:rPr>
        <w:t>or our HR department</w:t>
      </w:r>
      <w:r w:rsidRPr="00686DE8">
        <w:rPr>
          <w:rFonts w:ascii="Arial" w:hAnsi="Arial" w:cs="Arial"/>
          <w:sz w:val="22"/>
          <w:szCs w:val="22"/>
          <w:lang w:bidi="en-GB"/>
        </w:rPr>
        <w:t>].</w:t>
      </w:r>
    </w:p>
    <w:p w14:paraId="0A8C62CC" w14:textId="77777777" w:rsidR="00686DE8" w:rsidRPr="00686DE8" w:rsidRDefault="00686DE8" w:rsidP="00686DE8">
      <w:pPr>
        <w:spacing w:line="360" w:lineRule="auto"/>
        <w:rPr>
          <w:rFonts w:ascii="Arial" w:hAnsi="Arial" w:cs="Arial"/>
          <w:sz w:val="22"/>
          <w:szCs w:val="22"/>
          <w:lang w:bidi="en-GB"/>
        </w:rPr>
      </w:pPr>
    </w:p>
    <w:p w14:paraId="46B6EFEB" w14:textId="77777777" w:rsidR="00686DE8" w:rsidRPr="00686DE8" w:rsidRDefault="00686DE8" w:rsidP="00686DE8">
      <w:pPr>
        <w:spacing w:line="360" w:lineRule="auto"/>
        <w:rPr>
          <w:rFonts w:ascii="Arial" w:hAnsi="Arial" w:cs="Arial"/>
          <w:sz w:val="22"/>
          <w:szCs w:val="22"/>
          <w:lang w:bidi="en-GB"/>
        </w:rPr>
      </w:pPr>
      <w:r w:rsidRPr="00686DE8">
        <w:rPr>
          <w:rFonts w:ascii="Arial" w:hAnsi="Arial" w:cs="Arial"/>
          <w:sz w:val="22"/>
          <w:szCs w:val="22"/>
          <w:lang w:bidi="en-GB"/>
        </w:rPr>
        <w:t xml:space="preserve">If you use the scheme, it is completely anonymous. No one will be able to find out who wrote the message. </w:t>
      </w:r>
    </w:p>
    <w:p w14:paraId="731EF2F8" w14:textId="77777777" w:rsidR="00686DE8" w:rsidRPr="00686DE8" w:rsidRDefault="00686DE8" w:rsidP="00686DE8">
      <w:pPr>
        <w:spacing w:line="360" w:lineRule="auto"/>
        <w:rPr>
          <w:rFonts w:ascii="Arial" w:hAnsi="Arial" w:cs="Arial"/>
          <w:sz w:val="22"/>
          <w:szCs w:val="22"/>
          <w:lang w:bidi="en-GB"/>
        </w:rPr>
      </w:pPr>
    </w:p>
    <w:p w14:paraId="055C03D1" w14:textId="1250F5AC" w:rsidR="00686DE8" w:rsidRPr="00686DE8" w:rsidRDefault="00686DE8" w:rsidP="00686DE8">
      <w:pPr>
        <w:spacing w:line="360" w:lineRule="auto"/>
        <w:rPr>
          <w:rFonts w:ascii="Arial" w:hAnsi="Arial" w:cs="Arial"/>
          <w:sz w:val="22"/>
          <w:szCs w:val="22"/>
          <w:lang w:bidi="en-GB"/>
        </w:rPr>
      </w:pPr>
      <w:r w:rsidRPr="00686DE8">
        <w:rPr>
          <w:rFonts w:ascii="Arial" w:hAnsi="Arial" w:cs="Arial"/>
          <w:sz w:val="22"/>
          <w:szCs w:val="22"/>
          <w:lang w:bidi="en-GB"/>
        </w:rPr>
        <w:t xml:space="preserve">It is important to us that our corporate culture is open, </w:t>
      </w:r>
      <w:proofErr w:type="gramStart"/>
      <w:r w:rsidRPr="00686DE8">
        <w:rPr>
          <w:rFonts w:ascii="Arial" w:hAnsi="Arial" w:cs="Arial"/>
          <w:sz w:val="22"/>
          <w:szCs w:val="22"/>
          <w:lang w:bidi="en-GB"/>
        </w:rPr>
        <w:t>secure</w:t>
      </w:r>
      <w:proofErr w:type="gramEnd"/>
      <w:r w:rsidRPr="00686DE8">
        <w:rPr>
          <w:rFonts w:ascii="Arial" w:hAnsi="Arial" w:cs="Arial"/>
          <w:sz w:val="22"/>
          <w:szCs w:val="22"/>
          <w:lang w:bidi="en-GB"/>
        </w:rPr>
        <w:t xml:space="preserve"> and trusting. For us, it is vital that violations of rules and unethical </w:t>
      </w:r>
      <w:proofErr w:type="spellStart"/>
      <w:r w:rsidRPr="00686DE8">
        <w:rPr>
          <w:rFonts w:ascii="Arial" w:hAnsi="Arial" w:cs="Arial"/>
          <w:sz w:val="22"/>
          <w:szCs w:val="22"/>
          <w:lang w:bidi="en-GB"/>
        </w:rPr>
        <w:t>behaviour</w:t>
      </w:r>
      <w:proofErr w:type="spellEnd"/>
      <w:r w:rsidRPr="00686DE8">
        <w:rPr>
          <w:rFonts w:ascii="Arial" w:hAnsi="Arial" w:cs="Arial"/>
          <w:sz w:val="22"/>
          <w:szCs w:val="22"/>
          <w:lang w:bidi="en-GB"/>
        </w:rPr>
        <w:t xml:space="preserve"> come to </w:t>
      </w:r>
      <w:proofErr w:type="gramStart"/>
      <w:r w:rsidRPr="00686DE8">
        <w:rPr>
          <w:rFonts w:ascii="Arial" w:hAnsi="Arial" w:cs="Arial"/>
          <w:sz w:val="22"/>
          <w:szCs w:val="22"/>
          <w:lang w:bidi="en-GB"/>
        </w:rPr>
        <w:t>light, and</w:t>
      </w:r>
      <w:proofErr w:type="gramEnd"/>
      <w:r w:rsidRPr="00686DE8">
        <w:rPr>
          <w:rFonts w:ascii="Arial" w:hAnsi="Arial" w:cs="Arial"/>
          <w:sz w:val="22"/>
          <w:szCs w:val="22"/>
          <w:lang w:bidi="en-GB"/>
        </w:rPr>
        <w:t xml:space="preserve"> are handled in a proper way. We want to run a company that not only complies with the </w:t>
      </w:r>
      <w:proofErr w:type="gramStart"/>
      <w:r w:rsidRPr="00686DE8">
        <w:rPr>
          <w:rFonts w:ascii="Arial" w:hAnsi="Arial" w:cs="Arial"/>
          <w:sz w:val="22"/>
          <w:szCs w:val="22"/>
          <w:lang w:bidi="en-GB"/>
        </w:rPr>
        <w:t>rules, but</w:t>
      </w:r>
      <w:proofErr w:type="gramEnd"/>
      <w:r w:rsidRPr="00686DE8">
        <w:rPr>
          <w:rFonts w:ascii="Arial" w:hAnsi="Arial" w:cs="Arial"/>
          <w:sz w:val="22"/>
          <w:szCs w:val="22"/>
          <w:lang w:bidi="en-GB"/>
        </w:rPr>
        <w:t xml:space="preserve"> is also </w:t>
      </w:r>
      <w:proofErr w:type="spellStart"/>
      <w:r w:rsidRPr="00686DE8">
        <w:rPr>
          <w:rFonts w:ascii="Arial" w:hAnsi="Arial" w:cs="Arial"/>
          <w:sz w:val="22"/>
          <w:szCs w:val="22"/>
          <w:lang w:bidi="en-GB"/>
        </w:rPr>
        <w:t>characteri</w:t>
      </w:r>
      <w:r>
        <w:rPr>
          <w:rFonts w:ascii="Arial" w:hAnsi="Arial" w:cs="Arial"/>
          <w:sz w:val="22"/>
          <w:szCs w:val="22"/>
          <w:lang w:bidi="en-GB"/>
        </w:rPr>
        <w:t>s</w:t>
      </w:r>
      <w:r w:rsidRPr="00686DE8">
        <w:rPr>
          <w:rFonts w:ascii="Arial" w:hAnsi="Arial" w:cs="Arial"/>
          <w:sz w:val="22"/>
          <w:szCs w:val="22"/>
          <w:lang w:bidi="en-GB"/>
        </w:rPr>
        <w:t>ed</w:t>
      </w:r>
      <w:proofErr w:type="spellEnd"/>
      <w:r w:rsidRPr="00686DE8">
        <w:rPr>
          <w:rFonts w:ascii="Arial" w:hAnsi="Arial" w:cs="Arial"/>
          <w:sz w:val="22"/>
          <w:szCs w:val="22"/>
          <w:lang w:bidi="en-GB"/>
        </w:rPr>
        <w:t xml:space="preserve"> by strong values and high ethical standards. Who we are and how we behave is crucial to whether others trust us. Our customers, suppliers and partners, and the community of which we are a part.</w:t>
      </w:r>
    </w:p>
    <w:p w14:paraId="360B15CF" w14:textId="77777777" w:rsidR="00686DE8" w:rsidRPr="00686DE8" w:rsidRDefault="00686DE8" w:rsidP="00686DE8">
      <w:pPr>
        <w:spacing w:line="360" w:lineRule="auto"/>
        <w:rPr>
          <w:rFonts w:ascii="Arial" w:hAnsi="Arial" w:cs="Arial"/>
          <w:sz w:val="22"/>
          <w:szCs w:val="22"/>
          <w:lang w:bidi="en-GB"/>
        </w:rPr>
      </w:pPr>
    </w:p>
    <w:p w14:paraId="62507878" w14:textId="21536CDE" w:rsidR="00686DE8" w:rsidRPr="00686DE8" w:rsidRDefault="00686DE8" w:rsidP="00686DE8">
      <w:pPr>
        <w:spacing w:line="360" w:lineRule="auto"/>
        <w:rPr>
          <w:rFonts w:ascii="Arial" w:hAnsi="Arial" w:cs="Arial"/>
          <w:sz w:val="22"/>
          <w:szCs w:val="22"/>
          <w:lang w:bidi="en-GB"/>
        </w:rPr>
      </w:pPr>
      <w:r w:rsidRPr="00686DE8">
        <w:rPr>
          <w:rFonts w:ascii="Arial" w:hAnsi="Arial" w:cs="Arial"/>
          <w:sz w:val="22"/>
          <w:szCs w:val="22"/>
          <w:lang w:bidi="en-GB"/>
        </w:rPr>
        <w:t xml:space="preserve">It is important to </w:t>
      </w:r>
      <w:proofErr w:type="spellStart"/>
      <w:r w:rsidRPr="00686DE8">
        <w:rPr>
          <w:rFonts w:ascii="Arial" w:hAnsi="Arial" w:cs="Arial"/>
          <w:sz w:val="22"/>
          <w:szCs w:val="22"/>
          <w:lang w:bidi="en-GB"/>
        </w:rPr>
        <w:t>emphasi</w:t>
      </w:r>
      <w:r>
        <w:rPr>
          <w:rFonts w:ascii="Arial" w:hAnsi="Arial" w:cs="Arial"/>
          <w:sz w:val="22"/>
          <w:szCs w:val="22"/>
          <w:lang w:bidi="en-GB"/>
        </w:rPr>
        <w:t>s</w:t>
      </w:r>
      <w:r w:rsidRPr="00686DE8">
        <w:rPr>
          <w:rFonts w:ascii="Arial" w:hAnsi="Arial" w:cs="Arial"/>
          <w:sz w:val="22"/>
          <w:szCs w:val="22"/>
          <w:lang w:bidi="en-GB"/>
        </w:rPr>
        <w:t>e</w:t>
      </w:r>
      <w:proofErr w:type="spellEnd"/>
      <w:r w:rsidRPr="00686DE8">
        <w:rPr>
          <w:rFonts w:ascii="Arial" w:hAnsi="Arial" w:cs="Arial"/>
          <w:sz w:val="22"/>
          <w:szCs w:val="22"/>
          <w:lang w:bidi="en-GB"/>
        </w:rPr>
        <w:t xml:space="preserve"> that you can always contact [</w:t>
      </w:r>
      <w:r w:rsidRPr="00686DE8">
        <w:rPr>
          <w:rFonts w:ascii="Arial" w:hAnsi="Arial" w:cs="Arial"/>
          <w:sz w:val="22"/>
          <w:szCs w:val="22"/>
          <w:highlight w:val="yellow"/>
          <w:lang w:bidi="en-GB"/>
        </w:rPr>
        <w:t>your immediate manager or others in management, the HR department, as well as the trade union representative</w:t>
      </w:r>
      <w:r w:rsidRPr="00686DE8">
        <w:rPr>
          <w:rFonts w:ascii="Arial" w:hAnsi="Arial" w:cs="Arial"/>
          <w:sz w:val="22"/>
          <w:szCs w:val="22"/>
          <w:lang w:bidi="en-GB"/>
        </w:rPr>
        <w:t>] and share a suspicion or concern with that person, without your identity being disclosed to others. The whistleblower scheme should be seen as a supplement to this.</w:t>
      </w:r>
    </w:p>
    <w:p w14:paraId="7A18FFE7" w14:textId="442A7E5E"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5DCF17C9" w14:textId="6CD06ADC"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45B428" w14:textId="121D3F85"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71A94C1" w14:textId="21C975E0"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BBC9F9" w14:textId="674026C1"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31B9707" w14:textId="747DA402"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309D0F9" w14:textId="7AA297D3"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255C" w14:textId="77777777" w:rsidR="003071E9" w:rsidRDefault="003071E9">
      <w:r>
        <w:separator/>
      </w:r>
    </w:p>
  </w:endnote>
  <w:endnote w:type="continuationSeparator" w:id="0">
    <w:p w14:paraId="37FFB430" w14:textId="77777777" w:rsidR="003071E9" w:rsidRDefault="0030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53F72" w14:textId="77777777" w:rsidR="003071E9" w:rsidRDefault="003071E9">
      <w:r>
        <w:separator/>
      </w:r>
    </w:p>
  </w:footnote>
  <w:footnote w:type="continuationSeparator" w:id="0">
    <w:p w14:paraId="3FFDD526" w14:textId="77777777" w:rsidR="003071E9" w:rsidRDefault="00307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071E9"/>
    <w:rsid w:val="00321111"/>
    <w:rsid w:val="003466FD"/>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6DE8"/>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56D14"/>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800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D323A25D-97DA-48ED-AA65-38E1D0EFA9D4}"/>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5</TotalTime>
  <Pages>2</Pages>
  <Words>209</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3</cp:revision>
  <cp:lastPrinted>2013-10-25T13:55:00Z</cp:lastPrinted>
  <dcterms:created xsi:type="dcterms:W3CDTF">2023-01-12T15:19:00Z</dcterms:created>
  <dcterms:modified xsi:type="dcterms:W3CDTF">2023-04-21T12:16:00Z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