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4A73BF" w14:paraId="543E6CDB" w14:textId="7CA78A3E">
      <w:pPr>
        <w:tabs>
          <w:tab w:val="left" w:pos="10260"/>
        </w:tabs>
      </w:pPr>
    </w:p>
    <w:p w:rsidRPr="006621AA" w:rsidR="004A73BF" w:rsidP="00B70876" w:rsidRDefault="00AC4A45" w14:paraId="79E2F315" w14:textId="78392DA3">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rsidRPr="00F02194" w:rsidR="00424159" w:rsidP="00AC4A45" w:rsidRDefault="008F1743" w14:paraId="48988AC3" w14:textId="14A81D4E">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 xml:space="preserve">Whistleblower </w:t>
                            </w:r>
                            <w:proofErr w:type="spellStart"/>
                            <w:r>
                              <w:rPr>
                                <w:rFonts w:ascii="Arial" w:hAnsi="Arial" w:cs="Arial"/>
                                <w:b/>
                                <w:bCs/>
                                <w:color w:val="FFFFFF" w:themeColor="background1"/>
                                <w:sz w:val="56"/>
                                <w:szCs w:val="56"/>
                                <w:lang w:val="da-DK"/>
                              </w:rPr>
                              <w:t>scheme</w:t>
                            </w:r>
                            <w:proofErr w:type="spellEnd"/>
                            <w:r>
                              <w:rPr>
                                <w:rFonts w:ascii="Arial" w:hAnsi="Arial" w:cs="Arial"/>
                                <w:b/>
                                <w:bCs/>
                                <w:color w:val="FFFFFF" w:themeColor="background1"/>
                                <w:sz w:val="56"/>
                                <w:szCs w:val="56"/>
                                <w:lang w:val="da-DK"/>
                              </w:rPr>
                              <w:t xml:space="preserve"> – </w:t>
                            </w:r>
                            <w:proofErr w:type="spellStart"/>
                            <w:r>
                              <w:rPr>
                                <w:rFonts w:ascii="Arial" w:hAnsi="Arial" w:cs="Arial"/>
                                <w:b/>
                                <w:bCs/>
                                <w:color w:val="FFFFFF" w:themeColor="background1"/>
                                <w:sz w:val="56"/>
                                <w:szCs w:val="56"/>
                                <w:lang w:val="da-DK"/>
                              </w:rPr>
                              <w:t>Article</w:t>
                            </w:r>
                            <w:proofErr w:type="spellEnd"/>
                            <w:r>
                              <w:rPr>
                                <w:rFonts w:ascii="Arial" w:hAnsi="Arial" w:cs="Arial"/>
                                <w:b/>
                                <w:bCs/>
                                <w:color w:val="FFFFFF" w:themeColor="background1"/>
                                <w:sz w:val="56"/>
                                <w:szCs w:val="56"/>
                                <w:lang w:val="da-DK"/>
                              </w:rPr>
                              <w:t xml:space="preserve"> 30 </w:t>
                            </w:r>
                            <w:proofErr w:type="spellStart"/>
                            <w:r>
                              <w:rPr>
                                <w:rFonts w:ascii="Arial" w:hAnsi="Arial" w:cs="Arial"/>
                                <w:b/>
                                <w:bCs/>
                                <w:color w:val="FFFFFF" w:themeColor="background1"/>
                                <w:sz w:val="56"/>
                                <w:szCs w:val="56"/>
                                <w:lang w:val="da-DK"/>
                              </w:rPr>
                              <w:t>record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v:textbox>
                  <w:txbxContent>
                    <w:p w:rsidRPr="00F02194" w:rsidR="00424159" w:rsidP="00AC4A45" w:rsidRDefault="008F1743" w14:paraId="48988AC3" w14:textId="14A81D4E">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 xml:space="preserve">Whistleblower </w:t>
                      </w:r>
                      <w:proofErr w:type="spellStart"/>
                      <w:r>
                        <w:rPr>
                          <w:rFonts w:ascii="Arial" w:hAnsi="Arial" w:cs="Arial"/>
                          <w:b/>
                          <w:bCs/>
                          <w:color w:val="FFFFFF" w:themeColor="background1"/>
                          <w:sz w:val="56"/>
                          <w:szCs w:val="56"/>
                          <w:lang w:val="da-DK"/>
                        </w:rPr>
                        <w:t>scheme</w:t>
                      </w:r>
                      <w:proofErr w:type="spellEnd"/>
                      <w:r>
                        <w:rPr>
                          <w:rFonts w:ascii="Arial" w:hAnsi="Arial" w:cs="Arial"/>
                          <w:b/>
                          <w:bCs/>
                          <w:color w:val="FFFFFF" w:themeColor="background1"/>
                          <w:sz w:val="56"/>
                          <w:szCs w:val="56"/>
                          <w:lang w:val="da-DK"/>
                        </w:rPr>
                        <w:t xml:space="preserve"> – </w:t>
                      </w:r>
                      <w:proofErr w:type="spellStart"/>
                      <w:r>
                        <w:rPr>
                          <w:rFonts w:ascii="Arial" w:hAnsi="Arial" w:cs="Arial"/>
                          <w:b/>
                          <w:bCs/>
                          <w:color w:val="FFFFFF" w:themeColor="background1"/>
                          <w:sz w:val="56"/>
                          <w:szCs w:val="56"/>
                          <w:lang w:val="da-DK"/>
                        </w:rPr>
                        <w:t>Article</w:t>
                      </w:r>
                      <w:proofErr w:type="spellEnd"/>
                      <w:r>
                        <w:rPr>
                          <w:rFonts w:ascii="Arial" w:hAnsi="Arial" w:cs="Arial"/>
                          <w:b/>
                          <w:bCs/>
                          <w:color w:val="FFFFFF" w:themeColor="background1"/>
                          <w:sz w:val="56"/>
                          <w:szCs w:val="56"/>
                          <w:lang w:val="da-DK"/>
                        </w:rPr>
                        <w:t xml:space="preserve"> 30 </w:t>
                      </w:r>
                      <w:proofErr w:type="spellStart"/>
                      <w:r>
                        <w:rPr>
                          <w:rFonts w:ascii="Arial" w:hAnsi="Arial" w:cs="Arial"/>
                          <w:b/>
                          <w:bCs/>
                          <w:color w:val="FFFFFF" w:themeColor="background1"/>
                          <w:sz w:val="56"/>
                          <w:szCs w:val="56"/>
                          <w:lang w:val="da-DK"/>
                        </w:rPr>
                        <w:t>record</w:t>
                      </w:r>
                      <w:proofErr w:type="spellEnd"/>
                    </w:p>
                  </w:txbxContent>
                </v:textbox>
              </v:shape>
            </w:pict>
          </mc:Fallback>
        </mc:AlternateContent>
      </w: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00B12101" w:rsidP="00997174" w:rsidRDefault="001351ED" w14:paraId="3A0B8BFB" w14:textId="1E6D7D49">
      <w:pPr>
        <w:rPr>
          <w:rStyle w:val="sowc"/>
        </w:rPr>
      </w:pPr>
      <w:r w:rsidRPr="006621AA">
        <w:br w:type="page"/>
      </w:r>
    </w:p>
    <w:p w:rsidR="00FD2EA0" w:rsidP="00FD2EA0" w:rsidRDefault="007D1DB6" w14:paraId="6AD37136" w14:textId="0C8216D2">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97174" w:rsidR="00FD2EA0" w:rsidP="00997174" w:rsidRDefault="00997174" w14:paraId="2D9C9380" w14:textId="1078E2D9">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v:textbox>
                  <w:txbxContent>
                    <w:p w:rsidRPr="00997174" w:rsidR="00FD2EA0" w:rsidP="00997174" w:rsidRDefault="00997174" w14:paraId="2D9C9380" w14:textId="1078E2D9">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rsidRPr="006621AA" w:rsidR="00FD2EA0" w:rsidP="00FD2EA0" w:rsidRDefault="00FD2EA0" w14:paraId="4CAB0B0B" w14:textId="0FA51764">
      <w:pPr>
        <w:tabs>
          <w:tab w:val="left" w:pos="10260"/>
        </w:tabs>
      </w:pPr>
    </w:p>
    <w:p w:rsidR="00997174" w:rsidP="00FD2EA0" w:rsidRDefault="00997174" w14:paraId="2773A62B" w14:textId="77777777">
      <w:pPr>
        <w:pStyle w:val="MyHeadtitle"/>
        <w:spacing w:before="0" w:after="0" w:line="276" w:lineRule="auto"/>
        <w:jc w:val="both"/>
        <w:rPr>
          <w:rFonts w:ascii="Times New Roman" w:hAnsi="Times New Roman" w:cs="Times New Roman"/>
          <w:color w:val="336666" w:themeColor="accent2"/>
          <w:sz w:val="40"/>
          <w:szCs w:val="24"/>
        </w:rPr>
      </w:pPr>
    </w:p>
    <w:p w:rsidRPr="006621AA" w:rsidR="00997174" w:rsidP="00FD2EA0" w:rsidRDefault="00997174" w14:paraId="4676153D" w14:textId="39164C23">
      <w:pPr>
        <w:pStyle w:val="MyHeadtitle"/>
        <w:spacing w:before="0" w:after="0" w:line="276" w:lineRule="auto"/>
        <w:jc w:val="both"/>
        <w:rPr>
          <w:rFonts w:ascii="Times New Roman" w:hAnsi="Times New Roman" w:cs="Times New Roman"/>
          <w:color w:val="336666" w:themeColor="accent2"/>
          <w:sz w:val="40"/>
          <w:szCs w:val="24"/>
        </w:rPr>
        <w:sectPr w:rsidRPr="006621AA" w:rsidR="00997174" w:rsidSect="00FD2EA0">
          <w:footerReference w:type="default" r:id="rId12"/>
          <w:type w:val="continuous"/>
          <w:pgSz w:w="12240" w:h="15840" w:orient="portrait" w:code="1"/>
          <w:pgMar w:top="810" w:right="990" w:bottom="1620" w:left="990" w:header="360" w:footer="371" w:gutter="0"/>
          <w:cols w:space="708"/>
          <w:docGrid w:linePitch="360"/>
        </w:sectPr>
      </w:pPr>
    </w:p>
    <w:p w:rsidRPr="006621AA" w:rsidR="00FD2EA0" w:rsidP="00FD2EA0" w:rsidRDefault="00FD2EA0" w14:paraId="3B19A7D7" w14:textId="77777777">
      <w:pPr>
        <w:tabs>
          <w:tab w:val="left" w:pos="10260"/>
        </w:tabs>
        <w:spacing w:line="276" w:lineRule="auto"/>
        <w:sectPr w:rsidRPr="006621AA" w:rsidR="00FD2EA0" w:rsidSect="00A87BD2">
          <w:type w:val="continuous"/>
          <w:pgSz w:w="12240" w:h="15840" w:orient="portrait" w:code="1"/>
          <w:pgMar w:top="630" w:right="990" w:bottom="1620" w:left="990" w:header="360" w:footer="371" w:gutter="0"/>
          <w:cols w:space="708" w:num="2"/>
          <w:docGrid w:linePitch="360"/>
        </w:sectPr>
      </w:pPr>
    </w:p>
    <w:p w:rsidRPr="008F1743" w:rsidR="008F1743" w:rsidP="008F1743" w:rsidRDefault="00997174" w14:paraId="415BEFCE" w14:textId="77777777">
      <w:pPr>
        <w:spacing w:line="360" w:lineRule="auto"/>
        <w:jc w:val="center"/>
        <w:rPr>
          <w:rFonts w:ascii="Arial" w:hAnsi="Arial" w:cs="Arial"/>
          <w:sz w:val="22"/>
          <w:szCs w:val="22"/>
          <w:lang w:bidi="en-GB"/>
        </w:rPr>
      </w:pPr>
      <w:r w:rsidRPr="008F1743">
        <w:rPr>
          <w:rStyle w:val="eop"/>
          <w:rFonts w:ascii="Arial" w:hAnsi="Arial" w:cs="Arial"/>
          <w:color w:val="000000" w:themeColor="text1"/>
          <w:sz w:val="22"/>
          <w:szCs w:val="22"/>
        </w:rPr>
        <w:t> </w:t>
      </w:r>
      <w:r w:rsidRPr="008F1743" w:rsidR="008F1743">
        <w:rPr>
          <w:rFonts w:ascii="Arial" w:hAnsi="Arial" w:cs="Arial"/>
          <w:sz w:val="22"/>
          <w:szCs w:val="22"/>
          <w:lang w:bidi="en-GB"/>
        </w:rPr>
        <w:t xml:space="preserve">Last updated </w:t>
      </w:r>
      <w:r w:rsidRPr="008F1743" w:rsidR="008F1743">
        <w:rPr>
          <w:rFonts w:ascii="Arial" w:hAnsi="Arial" w:cs="Arial"/>
          <w:sz w:val="22"/>
          <w:szCs w:val="22"/>
          <w:highlight w:val="yellow"/>
          <w:lang w:bidi="en-GB"/>
        </w:rPr>
        <w:t>XXXX – 2022</w:t>
      </w:r>
    </w:p>
    <w:p w:rsidRPr="008F1743" w:rsidR="008F1743" w:rsidP="008F1743" w:rsidRDefault="008F1743" w14:paraId="7F0B7F4F" w14:textId="77777777">
      <w:pPr>
        <w:spacing w:line="360" w:lineRule="auto"/>
        <w:rPr>
          <w:rFonts w:ascii="Arial" w:hAnsi="Arial" w:cs="Arial"/>
          <w:sz w:val="22"/>
          <w:szCs w:val="22"/>
          <w:lang w:bidi="en-GB"/>
        </w:rPr>
      </w:pPr>
    </w:p>
    <w:p w:rsidRPr="008F1743" w:rsidR="008F1743" w:rsidP="008F1743" w:rsidRDefault="008F1743" w14:paraId="771FF2DB" w14:textId="77777777">
      <w:pPr>
        <w:spacing w:line="360" w:lineRule="auto"/>
        <w:rPr>
          <w:rFonts w:ascii="Arial" w:hAnsi="Arial" w:cs="Arial"/>
          <w:sz w:val="22"/>
          <w:szCs w:val="22"/>
          <w:lang w:bidi="en-GB"/>
        </w:rPr>
      </w:pPr>
      <w:r w:rsidRPr="008F1743">
        <w:rPr>
          <w:rFonts w:ascii="Arial" w:hAnsi="Arial" w:cs="Arial"/>
          <w:sz w:val="22"/>
          <w:szCs w:val="22"/>
          <w:lang w:bidi="en-GB"/>
        </w:rPr>
        <w:t xml:space="preserve">Pursuant to article 30 of the General Data Protection Regulation (hereinafter “GDPR”), a record must be maintained of the processing of personal data in the </w:t>
      </w:r>
      <w:proofErr w:type="spellStart"/>
      <w:r w:rsidRPr="008F1743">
        <w:rPr>
          <w:rFonts w:ascii="Arial" w:hAnsi="Arial" w:cs="Arial"/>
          <w:sz w:val="22"/>
          <w:szCs w:val="22"/>
          <w:lang w:bidi="en-GB"/>
        </w:rPr>
        <w:t>organisation's</w:t>
      </w:r>
      <w:proofErr w:type="spellEnd"/>
      <w:r w:rsidRPr="008F1743">
        <w:rPr>
          <w:rFonts w:ascii="Arial" w:hAnsi="Arial" w:cs="Arial"/>
          <w:sz w:val="22"/>
          <w:szCs w:val="22"/>
          <w:lang w:bidi="en-GB"/>
        </w:rPr>
        <w:t xml:space="preserve"> whistleblower scheme. Here is an example of how a record can be designed. </w:t>
      </w:r>
    </w:p>
    <w:p w:rsidRPr="008F1743" w:rsidR="008F1743" w:rsidP="008F1743" w:rsidRDefault="008F1743" w14:paraId="1FB4B0D3" w14:textId="77777777">
      <w:pPr>
        <w:spacing w:line="360" w:lineRule="auto"/>
        <w:rPr>
          <w:rFonts w:ascii="Arial" w:hAnsi="Arial" w:cs="Arial"/>
          <w:sz w:val="22"/>
          <w:szCs w:val="22"/>
          <w:lang w:bidi="en-GB"/>
        </w:rPr>
      </w:pPr>
    </w:p>
    <w:p w:rsidRPr="008F1743" w:rsidR="008F1743" w:rsidP="008F1743" w:rsidRDefault="008F1743" w14:paraId="71F04C77" w14:textId="77777777">
      <w:pPr>
        <w:spacing w:line="360" w:lineRule="auto"/>
        <w:rPr>
          <w:rFonts w:ascii="Arial" w:hAnsi="Arial" w:cs="Arial"/>
          <w:sz w:val="22"/>
          <w:szCs w:val="22"/>
        </w:rPr>
      </w:pPr>
      <w:r w:rsidRPr="008F1743">
        <w:rPr>
          <w:rFonts w:ascii="Arial" w:hAnsi="Arial" w:cs="Arial"/>
          <w:sz w:val="22"/>
          <w:szCs w:val="22"/>
        </w:rPr>
        <w:t>Data controller (</w:t>
      </w:r>
      <w:r w:rsidRPr="008F1743">
        <w:rPr>
          <w:rFonts w:ascii="Arial" w:hAnsi="Arial" w:cs="Arial"/>
          <w:sz w:val="22"/>
          <w:szCs w:val="22"/>
          <w:highlight w:val="yellow"/>
        </w:rPr>
        <w:t xml:space="preserve">Enter information about the </w:t>
      </w:r>
      <w:proofErr w:type="spellStart"/>
      <w:r w:rsidRPr="008F1743">
        <w:rPr>
          <w:rFonts w:ascii="Arial" w:hAnsi="Arial" w:cs="Arial"/>
          <w:sz w:val="22"/>
          <w:szCs w:val="22"/>
          <w:highlight w:val="yellow"/>
        </w:rPr>
        <w:t>organisation</w:t>
      </w:r>
      <w:proofErr w:type="spellEnd"/>
      <w:r w:rsidRPr="008F1743">
        <w:rPr>
          <w:rFonts w:ascii="Arial" w:hAnsi="Arial" w:cs="Arial"/>
          <w:sz w:val="22"/>
          <w:szCs w:val="22"/>
        </w:rPr>
        <w:t xml:space="preserve">): </w:t>
      </w:r>
    </w:p>
    <w:p w:rsidRPr="008F1743" w:rsidR="008F1743" w:rsidP="008F1743" w:rsidRDefault="008F1743" w14:paraId="2AB26BD1" w14:textId="77777777">
      <w:pPr>
        <w:spacing w:line="360" w:lineRule="auto"/>
        <w:rPr>
          <w:rFonts w:ascii="Arial" w:hAnsi="Arial" w:cs="Arial"/>
          <w:sz w:val="22"/>
          <w:szCs w:val="22"/>
        </w:rPr>
      </w:pPr>
      <w:r w:rsidRPr="008F1743">
        <w:rPr>
          <w:rFonts w:ascii="Arial" w:hAnsi="Arial" w:cs="Arial"/>
          <w:sz w:val="22"/>
          <w:szCs w:val="22"/>
        </w:rPr>
        <w:t xml:space="preserve">Contact: </w:t>
      </w:r>
    </w:p>
    <w:p w:rsidRPr="008F1743" w:rsidR="008F1743" w:rsidP="008F1743" w:rsidRDefault="008F1743" w14:paraId="19DEEAB3" w14:textId="77777777">
      <w:pPr>
        <w:spacing w:line="360" w:lineRule="auto"/>
        <w:rPr>
          <w:rFonts w:ascii="Arial" w:hAnsi="Arial" w:cs="Arial"/>
          <w:sz w:val="22"/>
          <w:szCs w:val="22"/>
        </w:rPr>
      </w:pPr>
      <w:r w:rsidRPr="008F1743">
        <w:rPr>
          <w:rFonts w:ascii="Arial" w:hAnsi="Arial" w:cs="Arial"/>
          <w:sz w:val="22"/>
          <w:szCs w:val="22"/>
        </w:rPr>
        <w:t xml:space="preserve">E- mail: </w:t>
      </w:r>
    </w:p>
    <w:p w:rsidRPr="008F1743" w:rsidR="008F1743" w:rsidP="008F1743" w:rsidRDefault="008F1743" w14:paraId="17DE8A3B" w14:textId="77777777">
      <w:pPr>
        <w:spacing w:line="360" w:lineRule="auto"/>
        <w:rPr>
          <w:rFonts w:ascii="Arial" w:hAnsi="Arial" w:cs="Arial"/>
          <w:sz w:val="22"/>
          <w:szCs w:val="22"/>
        </w:rPr>
      </w:pPr>
      <w:r w:rsidRPr="008F1743">
        <w:rPr>
          <w:rFonts w:ascii="Arial" w:hAnsi="Arial" w:cs="Arial"/>
          <w:sz w:val="22"/>
          <w:szCs w:val="22"/>
        </w:rPr>
        <w:t>Phone:</w:t>
      </w:r>
    </w:p>
    <w:p w:rsidRPr="00997174" w:rsidR="00997174" w:rsidP="00997174" w:rsidRDefault="00997174" w14:paraId="7A18FFE7" w14:textId="4F69AB8F">
      <w:pPr>
        <w:pStyle w:val="paragraph"/>
        <w:spacing w:before="0" w:beforeAutospacing="0" w:after="0" w:afterAutospacing="0" w:line="276" w:lineRule="auto"/>
        <w:jc w:val="both"/>
        <w:textAlignment w:val="baseline"/>
        <w:rPr>
          <w:rFonts w:ascii="Arial" w:hAnsi="Arial" w:cs="Arial"/>
          <w:color w:val="000000" w:themeColor="text1"/>
        </w:rPr>
      </w:pPr>
    </w:p>
    <w:p w:rsidRPr="00997174" w:rsidR="00FD2EA0" w:rsidP="008F1743" w:rsidRDefault="00FD2EA0" w14:paraId="1D5B633E" w14:textId="608D3E55">
      <w:pPr>
        <w:pStyle w:val="My"/>
        <w:spacing w:line="276" w:lineRule="auto"/>
        <w:jc w:val="both"/>
        <w:rPr>
          <w:rStyle w:val="sowc"/>
          <w:rFonts w:ascii="Arial" w:hAnsi="Arial"/>
          <w:color w:val="000000" w:themeColor="text1"/>
          <w:lang w:val="en-US"/>
        </w:rPr>
      </w:pPr>
    </w:p>
    <w:p w:rsidRPr="00997174" w:rsidR="00FD2EA0" w:rsidP="00997174" w:rsidRDefault="008F1743" w14:paraId="55FAFEF7" w14:textId="31C4B8B1">
      <w:pPr>
        <w:pStyle w:val="My"/>
        <w:spacing w:line="276" w:lineRule="auto"/>
        <w:ind w:firstLine="360"/>
        <w:jc w:val="both"/>
        <w:rPr>
          <w:rStyle w:val="sowc"/>
          <w:rFonts w:ascii="Arial" w:hAnsi="Arial"/>
          <w:color w:val="000000" w:themeColor="text1"/>
          <w:lang w:val="en-US"/>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50C15352" wp14:editId="54F65501">
                <wp:extent xmlns:wp="http://schemas.openxmlformats.org/drawingml/2006/wordprocessingDrawing" cx="7646035" cy="655955"/>
                <wp:effectExtent xmlns:wp="http://schemas.openxmlformats.org/drawingml/2006/wordprocessingDrawing" l="0" t="0" r="0" b="0"/>
                <wp:docPr xmlns:wp="http://schemas.openxmlformats.org/drawingml/2006/wordprocessingDrawing" id="657385631"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CB555B" w:rsidP="00CB555B" w:rsidRDefault="00CB555B">
                            <w:pPr>
                              <w:spacing w:line="360" w:lineRule="auto"/>
                              <w:rPr>
                                <w:rFonts w:ascii="Arial" w:hAnsi="Arial" w:cs="Arial"/>
                                <w:b/>
                                <w:bCs/>
                                <w:color w:val="FFFFFF"/>
                                <w:sz w:val="28"/>
                                <w:szCs w:val="28"/>
                                <w:lang w:val="en-US"/>
                              </w:rPr>
                            </w:pPr>
                            <w:r>
                              <w:rPr>
                                <w:rFonts w:ascii="Arial" w:hAnsi="Arial" w:cs="Arial"/>
                                <w:b/>
                                <w:bCs/>
                                <w:color w:val="FFFFFF"/>
                                <w:sz w:val="28"/>
                                <w:szCs w:val="28"/>
                                <w:lang w:val="en-US"/>
                              </w:rPr>
                              <w:t>The purpose of the processing and the legal basis for the processing</w:t>
                            </w:r>
                          </w:p>
                        </w:txbxContent>
                      </wps:txbx>
                      <wps:bodyPr spcFirstLastPara="0" wrap="square" lIns="91440" tIns="45720" rIns="91440" bIns="45720" anchor="ctr">
                        <a:noAutofit/>
                      </wps:bodyPr>
                    </wps:wsp>
                  </a:graphicData>
                </a:graphic>
              </wp:inline>
            </w:drawing>
          </mc:Choice>
          <mc:Fallback xmlns:mc="http://schemas.openxmlformats.org/markup-compatibility/2006"/>
        </mc:AlternateContent>
      </w:r>
    </w:p>
    <w:p w:rsidRPr="00997174" w:rsidR="00B12101" w:rsidP="00997174" w:rsidRDefault="00B12101" w14:paraId="5DCF17C9" w14:textId="6CD06ADC">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12A068E5" w14:textId="2EE4CD1E">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1A9DCD05" w14:textId="32CEF97B">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4945B428" w14:textId="121D3F85">
      <w:pPr>
        <w:pStyle w:val="My"/>
        <w:spacing w:line="276" w:lineRule="auto"/>
        <w:ind w:firstLine="360"/>
        <w:jc w:val="both"/>
        <w:rPr>
          <w:rStyle w:val="sowc"/>
          <w:rFonts w:ascii="Arial" w:hAnsi="Arial"/>
          <w:color w:val="000000" w:themeColor="text1"/>
          <w:lang w:val="en-US"/>
        </w:rPr>
      </w:pPr>
    </w:p>
    <w:p w:rsidRPr="008F1743" w:rsidR="008F1743" w:rsidP="008F1743" w:rsidRDefault="008F1743" w14:paraId="42DFC634" w14:textId="77777777">
      <w:pPr>
        <w:spacing w:line="360" w:lineRule="auto"/>
        <w:ind w:left="2127" w:hanging="2127"/>
        <w:rPr>
          <w:rFonts w:ascii="Arial" w:hAnsi="Arial" w:cs="Arial"/>
          <w:sz w:val="22"/>
          <w:szCs w:val="22"/>
        </w:rPr>
      </w:pPr>
      <w:r w:rsidRPr="008F1743">
        <w:rPr>
          <w:rFonts w:ascii="Arial" w:hAnsi="Arial" w:cs="Arial"/>
          <w:sz w:val="22"/>
          <w:szCs w:val="22"/>
        </w:rPr>
        <w:t xml:space="preserve">The purpose is to make a whistleblower scheme available to the </w:t>
      </w:r>
      <w:proofErr w:type="spellStart"/>
      <w:r w:rsidRPr="008F1743">
        <w:rPr>
          <w:rFonts w:ascii="Arial" w:hAnsi="Arial" w:cs="Arial"/>
          <w:sz w:val="22"/>
          <w:szCs w:val="22"/>
        </w:rPr>
        <w:t>organisation's</w:t>
      </w:r>
      <w:proofErr w:type="spellEnd"/>
      <w:r w:rsidRPr="008F1743">
        <w:rPr>
          <w:rFonts w:ascii="Arial" w:hAnsi="Arial" w:cs="Arial"/>
          <w:sz w:val="22"/>
          <w:szCs w:val="22"/>
        </w:rPr>
        <w:t xml:space="preserve"> staff in </w:t>
      </w:r>
    </w:p>
    <w:p w:rsidRPr="008F1743" w:rsidR="008F1743" w:rsidP="008F1743" w:rsidRDefault="008F1743" w14:paraId="1DC380C0" w14:textId="77777777">
      <w:pPr>
        <w:spacing w:line="360" w:lineRule="auto"/>
        <w:ind w:left="2127" w:hanging="2127"/>
        <w:rPr>
          <w:rFonts w:ascii="Arial" w:hAnsi="Arial" w:cs="Arial"/>
          <w:sz w:val="22"/>
          <w:szCs w:val="22"/>
        </w:rPr>
      </w:pPr>
      <w:r w:rsidRPr="008F1743">
        <w:rPr>
          <w:rFonts w:ascii="Arial" w:hAnsi="Arial" w:cs="Arial"/>
          <w:sz w:val="22"/>
          <w:szCs w:val="22"/>
        </w:rPr>
        <w:t xml:space="preserve">accordance with the </w:t>
      </w:r>
      <w:proofErr w:type="spellStart"/>
      <w:r w:rsidRPr="008F1743">
        <w:rPr>
          <w:rFonts w:ascii="Arial" w:hAnsi="Arial" w:cs="Arial"/>
          <w:sz w:val="22"/>
          <w:szCs w:val="22"/>
        </w:rPr>
        <w:t>organisation's</w:t>
      </w:r>
      <w:proofErr w:type="spellEnd"/>
      <w:r w:rsidRPr="008F1743">
        <w:rPr>
          <w:rFonts w:ascii="Arial" w:hAnsi="Arial" w:cs="Arial"/>
          <w:sz w:val="22"/>
          <w:szCs w:val="22"/>
        </w:rPr>
        <w:t xml:space="preserve"> duties under the Whistleblower Directive and </w:t>
      </w:r>
    </w:p>
    <w:p w:rsidRPr="008F1743" w:rsidR="008F1743" w:rsidP="008F1743" w:rsidRDefault="008F1743" w14:paraId="702F00A4" w14:textId="77777777">
      <w:pPr>
        <w:spacing w:line="360" w:lineRule="auto"/>
        <w:ind w:left="2127" w:hanging="2127"/>
        <w:rPr>
          <w:rFonts w:ascii="Arial" w:hAnsi="Arial" w:cs="Arial"/>
          <w:sz w:val="22"/>
          <w:szCs w:val="22"/>
        </w:rPr>
      </w:pPr>
      <w:r w:rsidRPr="008F1743">
        <w:rPr>
          <w:rFonts w:ascii="Arial" w:hAnsi="Arial" w:cs="Arial"/>
          <w:sz w:val="22"/>
          <w:szCs w:val="22"/>
        </w:rPr>
        <w:t>[</w:t>
      </w:r>
      <w:r w:rsidRPr="008F1743">
        <w:rPr>
          <w:rFonts w:ascii="Arial" w:hAnsi="Arial" w:cs="Arial"/>
          <w:sz w:val="22"/>
          <w:szCs w:val="22"/>
          <w:highlight w:val="yellow"/>
        </w:rPr>
        <w:t>insert national legislation implementing the Directive</w:t>
      </w:r>
      <w:r w:rsidRPr="008F1743">
        <w:rPr>
          <w:rFonts w:ascii="Arial" w:hAnsi="Arial" w:cs="Arial"/>
          <w:sz w:val="22"/>
          <w:szCs w:val="22"/>
        </w:rPr>
        <w:t>].</w:t>
      </w:r>
    </w:p>
    <w:p w:rsidRPr="008F1743" w:rsidR="008F1743" w:rsidP="008F1743" w:rsidRDefault="008F1743" w14:paraId="56388AF0" w14:textId="77777777">
      <w:pPr>
        <w:spacing w:line="360" w:lineRule="auto"/>
        <w:ind w:left="2127" w:hanging="2127"/>
        <w:rPr>
          <w:rFonts w:ascii="Arial" w:hAnsi="Arial" w:cs="Arial"/>
          <w:sz w:val="22"/>
          <w:szCs w:val="22"/>
        </w:rPr>
      </w:pPr>
    </w:p>
    <w:p w:rsidRPr="008F1743" w:rsidR="008F1743" w:rsidP="008F1743" w:rsidRDefault="008F1743" w14:paraId="23214DAE" w14:textId="5212AC27">
      <w:pPr>
        <w:spacing w:line="360" w:lineRule="auto"/>
        <w:ind w:left="2127" w:hanging="2127"/>
        <w:rPr>
          <w:rFonts w:ascii="Arial" w:hAnsi="Arial" w:cs="Arial"/>
          <w:sz w:val="22"/>
          <w:szCs w:val="22"/>
        </w:rPr>
      </w:pPr>
      <w:r w:rsidRPr="008F1743">
        <w:rPr>
          <w:rFonts w:ascii="Arial" w:hAnsi="Arial" w:cs="Arial"/>
          <w:sz w:val="22"/>
          <w:szCs w:val="22"/>
        </w:rPr>
        <w:t>Basis for processing personal data:</w:t>
      </w:r>
    </w:p>
    <w:p w:rsidRPr="008F1743" w:rsidR="008F1743" w:rsidP="551C3B57" w:rsidRDefault="008F1743" w14:paraId="4FADD078" w14:textId="44BDD14A">
      <w:pPr>
        <w:pStyle w:val="ListParagraph"/>
        <w:numPr>
          <w:ilvl w:val="0"/>
          <w:numId w:val="10"/>
        </w:numPr>
        <w:spacing w:before="60" w:line="360" w:lineRule="auto"/>
        <w:ind w:right="-85"/>
        <w:rPr>
          <w:rFonts w:ascii="Arial" w:hAnsi="Arial" w:cs="Arial"/>
          <w:sz w:val="22"/>
          <w:szCs w:val="22"/>
        </w:rPr>
      </w:pPr>
      <w:r w:rsidRPr="551C3B57" w:rsidR="008F1743">
        <w:rPr>
          <w:rFonts w:ascii="Arial" w:hAnsi="Arial" w:cs="Arial"/>
          <w:sz w:val="22"/>
          <w:szCs w:val="22"/>
        </w:rPr>
        <w:t>GDPR Article 6(1), point c (necessary for compliance with a le</w:t>
      </w:r>
      <w:r w:rsidRPr="551C3B57" w:rsidR="008F1743">
        <w:rPr>
          <w:rFonts w:ascii="Arial" w:hAnsi="Arial" w:cs="Arial"/>
          <w:sz w:val="22"/>
          <w:szCs w:val="22"/>
        </w:rPr>
        <w:t>gal obligation, cf. article 8 of the Whistleblower Directive and [</w:t>
      </w:r>
      <w:r w:rsidRPr="551C3B57" w:rsidR="008F1743">
        <w:rPr>
          <w:rFonts w:ascii="Arial" w:hAnsi="Arial" w:cs="Arial"/>
          <w:sz w:val="22"/>
          <w:szCs w:val="22"/>
          <w:highlight w:val="yellow"/>
        </w:rPr>
        <w:t>insert national legislation implementing the Directive</w:t>
      </w:r>
      <w:r w:rsidRPr="551C3B57" w:rsidR="008F1743">
        <w:rPr>
          <w:rFonts w:ascii="Arial" w:hAnsi="Arial" w:cs="Arial"/>
          <w:sz w:val="22"/>
          <w:szCs w:val="22"/>
        </w:rPr>
        <w:t>]).</w:t>
      </w:r>
    </w:p>
    <w:p w:rsidRPr="008F1743" w:rsidR="008F1743" w:rsidP="008F1743" w:rsidRDefault="008F1743" w14:paraId="5A2377A4" w14:textId="77777777">
      <w:pPr>
        <w:spacing w:line="360" w:lineRule="auto"/>
        <w:ind w:left="2127" w:hanging="2127"/>
        <w:rPr>
          <w:rFonts w:ascii="Arial" w:hAnsi="Arial" w:cs="Arial"/>
          <w:sz w:val="22"/>
          <w:szCs w:val="22"/>
        </w:rPr>
      </w:pPr>
    </w:p>
    <w:p w:rsidRPr="008F1743" w:rsidR="008F1743" w:rsidP="008F1743" w:rsidRDefault="008F1743" w14:paraId="1DB1A593" w14:textId="77777777">
      <w:pPr>
        <w:spacing w:line="360" w:lineRule="auto"/>
        <w:ind w:left="2127" w:hanging="2127"/>
        <w:rPr>
          <w:rFonts w:ascii="Arial" w:hAnsi="Arial" w:cs="Arial"/>
          <w:sz w:val="22"/>
          <w:szCs w:val="22"/>
        </w:rPr>
      </w:pPr>
      <w:r w:rsidRPr="008F1743">
        <w:rPr>
          <w:rFonts w:ascii="Arial" w:hAnsi="Arial" w:cs="Arial"/>
          <w:sz w:val="22"/>
          <w:szCs w:val="22"/>
        </w:rPr>
        <w:t xml:space="preserve">Exception to the prohibition on the processing of sensitive personal data and </w:t>
      </w:r>
    </w:p>
    <w:p w:rsidRPr="008F1743" w:rsidR="008F1743" w:rsidP="008F1743" w:rsidRDefault="008F1743" w14:paraId="300A100B" w14:textId="31633580">
      <w:pPr>
        <w:spacing w:line="360" w:lineRule="auto"/>
        <w:ind w:left="2127" w:hanging="2127"/>
        <w:rPr>
          <w:rFonts w:ascii="Arial" w:hAnsi="Arial" w:cs="Arial"/>
          <w:sz w:val="22"/>
          <w:szCs w:val="22"/>
        </w:rPr>
      </w:pPr>
      <w:r w:rsidRPr="008F1743">
        <w:rPr>
          <w:rFonts w:ascii="Arial" w:hAnsi="Arial" w:cs="Arial"/>
          <w:sz w:val="22"/>
          <w:szCs w:val="22"/>
        </w:rPr>
        <w:t>information on criminal convictions and offenses:</w:t>
      </w:r>
    </w:p>
    <w:p w:rsidRPr="008F1743" w:rsidR="008F1743" w:rsidP="008F1743" w:rsidRDefault="008F1743" w14:paraId="0D1635FD" w14:textId="77777777">
      <w:pPr>
        <w:pStyle w:val="ListParagraph"/>
        <w:numPr>
          <w:ilvl w:val="0"/>
          <w:numId w:val="10"/>
        </w:numPr>
        <w:spacing w:before="60" w:line="360" w:lineRule="auto"/>
        <w:ind w:right="-85"/>
        <w:contextualSpacing w:val="0"/>
        <w:rPr>
          <w:rFonts w:ascii="Arial" w:hAnsi="Arial" w:cs="Arial"/>
          <w:sz w:val="22"/>
          <w:szCs w:val="22"/>
        </w:rPr>
      </w:pPr>
      <w:r w:rsidRPr="008F1743">
        <w:rPr>
          <w:rFonts w:ascii="Arial" w:hAnsi="Arial" w:cs="Arial"/>
          <w:sz w:val="22"/>
          <w:szCs w:val="22"/>
        </w:rPr>
        <w:t>GDPR Article 9(2), point g (necessary for reasons of substantial public interest, cf. Article 8 of the Whistleblower Directive and [</w:t>
      </w:r>
      <w:r w:rsidRPr="008F1743">
        <w:rPr>
          <w:rFonts w:ascii="Arial" w:hAnsi="Arial" w:cs="Arial"/>
          <w:sz w:val="22"/>
          <w:szCs w:val="22"/>
          <w:highlight w:val="yellow"/>
        </w:rPr>
        <w:t>insert national legislation implementing the Directive</w:t>
      </w:r>
      <w:r w:rsidRPr="008F1743">
        <w:rPr>
          <w:rFonts w:ascii="Arial" w:hAnsi="Arial" w:cs="Arial"/>
          <w:sz w:val="22"/>
          <w:szCs w:val="22"/>
        </w:rPr>
        <w:t>]).</w:t>
      </w:r>
    </w:p>
    <w:p w:rsidRPr="008F1743" w:rsidR="008F1743" w:rsidP="008F1743" w:rsidRDefault="008F1743" w14:paraId="2821E309" w14:textId="77777777">
      <w:pPr>
        <w:pStyle w:val="ListParagraph"/>
        <w:numPr>
          <w:ilvl w:val="0"/>
          <w:numId w:val="10"/>
        </w:numPr>
        <w:spacing w:before="60" w:line="360" w:lineRule="auto"/>
        <w:ind w:right="-85"/>
        <w:contextualSpacing w:val="0"/>
        <w:rPr>
          <w:rFonts w:ascii="Arial" w:hAnsi="Arial" w:cs="Arial"/>
          <w:sz w:val="22"/>
          <w:szCs w:val="22"/>
        </w:rPr>
      </w:pPr>
      <w:r w:rsidRPr="008F1743">
        <w:rPr>
          <w:rFonts w:ascii="Arial" w:hAnsi="Arial" w:cs="Arial"/>
          <w:sz w:val="22"/>
          <w:szCs w:val="22"/>
        </w:rPr>
        <w:t>GDPR Article 10 (legal basis in Article 8 of the Whistleblower Directive and [</w:t>
      </w:r>
      <w:r w:rsidRPr="008F1743">
        <w:rPr>
          <w:rFonts w:ascii="Arial" w:hAnsi="Arial" w:cs="Arial"/>
          <w:sz w:val="22"/>
          <w:szCs w:val="22"/>
          <w:highlight w:val="yellow"/>
        </w:rPr>
        <w:t>insert national legislation implementing the Directive</w:t>
      </w:r>
      <w:r w:rsidRPr="008F1743">
        <w:rPr>
          <w:rFonts w:ascii="Arial" w:hAnsi="Arial" w:cs="Arial"/>
          <w:sz w:val="22"/>
          <w:szCs w:val="22"/>
        </w:rPr>
        <w:t>]).</w:t>
      </w:r>
    </w:p>
    <w:p w:rsidRPr="008F1743" w:rsidR="008F1743" w:rsidP="008F1743" w:rsidRDefault="008F1743" w14:paraId="370F859F" w14:textId="77777777">
      <w:pPr>
        <w:spacing w:line="360" w:lineRule="auto"/>
        <w:ind w:left="2127" w:hanging="2127"/>
        <w:rPr>
          <w:rFonts w:ascii="Arial" w:hAnsi="Arial" w:cs="Arial"/>
          <w:sz w:val="22"/>
          <w:szCs w:val="22"/>
        </w:rPr>
      </w:pPr>
    </w:p>
    <w:p w:rsidRPr="008F1743" w:rsidR="008F1743" w:rsidP="008F1743" w:rsidRDefault="008F1743" w14:paraId="6985E4D3" w14:textId="77777777">
      <w:pPr>
        <w:spacing w:line="360" w:lineRule="auto"/>
        <w:ind w:left="2127" w:hanging="2127"/>
        <w:rPr>
          <w:rFonts w:ascii="Arial" w:hAnsi="Arial" w:cs="Arial"/>
          <w:sz w:val="22"/>
          <w:szCs w:val="22"/>
          <w:highlight w:val="yellow"/>
        </w:rPr>
      </w:pPr>
      <w:r w:rsidRPr="008F1743">
        <w:rPr>
          <w:rFonts w:ascii="Arial" w:hAnsi="Arial" w:cs="Arial"/>
          <w:sz w:val="22"/>
          <w:szCs w:val="22"/>
          <w:highlight w:val="yellow"/>
        </w:rPr>
        <w:lastRenderedPageBreak/>
        <w:t xml:space="preserve">NOTE – if the </w:t>
      </w:r>
      <w:proofErr w:type="spellStart"/>
      <w:r w:rsidRPr="008F1743">
        <w:rPr>
          <w:rFonts w:ascii="Arial" w:hAnsi="Arial" w:cs="Arial"/>
          <w:sz w:val="22"/>
          <w:szCs w:val="22"/>
          <w:highlight w:val="yellow"/>
        </w:rPr>
        <w:t>organisation</w:t>
      </w:r>
      <w:proofErr w:type="spellEnd"/>
      <w:r w:rsidRPr="008F1743">
        <w:rPr>
          <w:rFonts w:ascii="Arial" w:hAnsi="Arial" w:cs="Arial"/>
          <w:sz w:val="22"/>
          <w:szCs w:val="22"/>
          <w:highlight w:val="yellow"/>
        </w:rPr>
        <w:t xml:space="preserve"> is not obliged under the Whistleblower Directive (if the </w:t>
      </w:r>
    </w:p>
    <w:p w:rsidRPr="008F1743" w:rsidR="008F1743" w:rsidP="008F1743" w:rsidRDefault="008F1743" w14:paraId="50A8581B" w14:textId="77777777">
      <w:pPr>
        <w:spacing w:line="360" w:lineRule="auto"/>
        <w:ind w:left="2127" w:hanging="2127"/>
        <w:rPr>
          <w:rFonts w:ascii="Arial" w:hAnsi="Arial" w:cs="Arial"/>
          <w:sz w:val="22"/>
          <w:szCs w:val="22"/>
          <w:highlight w:val="yellow"/>
        </w:rPr>
      </w:pPr>
      <w:proofErr w:type="spellStart"/>
      <w:r w:rsidRPr="008F1743">
        <w:rPr>
          <w:rFonts w:ascii="Arial" w:hAnsi="Arial" w:cs="Arial"/>
          <w:sz w:val="22"/>
          <w:szCs w:val="22"/>
          <w:highlight w:val="yellow"/>
        </w:rPr>
        <w:t>organisation</w:t>
      </w:r>
      <w:proofErr w:type="spellEnd"/>
      <w:r w:rsidRPr="008F1743">
        <w:rPr>
          <w:rFonts w:ascii="Arial" w:hAnsi="Arial" w:cs="Arial"/>
          <w:sz w:val="22"/>
          <w:szCs w:val="22"/>
          <w:highlight w:val="yellow"/>
        </w:rPr>
        <w:t xml:space="preserve"> has fewer than 50 employees) or national legislation, a different </w:t>
      </w:r>
      <w:proofErr w:type="gramStart"/>
      <w:r w:rsidRPr="008F1743">
        <w:rPr>
          <w:rFonts w:ascii="Arial" w:hAnsi="Arial" w:cs="Arial"/>
          <w:sz w:val="22"/>
          <w:szCs w:val="22"/>
          <w:highlight w:val="yellow"/>
        </w:rPr>
        <w:t>legal</w:t>
      </w:r>
      <w:proofErr w:type="gramEnd"/>
      <w:r w:rsidRPr="008F1743">
        <w:rPr>
          <w:rFonts w:ascii="Arial" w:hAnsi="Arial" w:cs="Arial"/>
          <w:sz w:val="22"/>
          <w:szCs w:val="22"/>
          <w:highlight w:val="yellow"/>
        </w:rPr>
        <w:t xml:space="preserve"> </w:t>
      </w:r>
    </w:p>
    <w:p w:rsidRPr="008F1743" w:rsidR="008F1743" w:rsidP="008F1743" w:rsidRDefault="008F1743" w14:paraId="6548DB66" w14:textId="77777777">
      <w:pPr>
        <w:spacing w:line="360" w:lineRule="auto"/>
        <w:ind w:left="2127" w:hanging="2127"/>
        <w:rPr>
          <w:rFonts w:ascii="Arial" w:hAnsi="Arial" w:cs="Arial"/>
          <w:sz w:val="22"/>
          <w:szCs w:val="22"/>
          <w:highlight w:val="yellow"/>
        </w:rPr>
      </w:pPr>
      <w:r w:rsidRPr="008F1743">
        <w:rPr>
          <w:rFonts w:ascii="Arial" w:hAnsi="Arial" w:cs="Arial"/>
          <w:sz w:val="22"/>
          <w:szCs w:val="22"/>
          <w:highlight w:val="yellow"/>
        </w:rPr>
        <w:t xml:space="preserve">basis for processing must be found. The following are possible legal bases for </w:t>
      </w:r>
    </w:p>
    <w:p w:rsidRPr="008F1743" w:rsidR="008F1743" w:rsidP="008F1743" w:rsidRDefault="008F1743" w14:paraId="3715BEDB" w14:textId="77777777">
      <w:pPr>
        <w:spacing w:line="360" w:lineRule="auto"/>
        <w:ind w:left="2127" w:hanging="2127"/>
        <w:rPr>
          <w:rFonts w:ascii="Arial" w:hAnsi="Arial" w:cs="Arial"/>
          <w:sz w:val="22"/>
          <w:szCs w:val="22"/>
        </w:rPr>
      </w:pPr>
      <w:r w:rsidRPr="008F1743">
        <w:rPr>
          <w:rFonts w:ascii="Arial" w:hAnsi="Arial" w:cs="Arial"/>
          <w:sz w:val="22"/>
          <w:szCs w:val="22"/>
          <w:highlight w:val="yellow"/>
        </w:rPr>
        <w:t>processing:</w:t>
      </w:r>
    </w:p>
    <w:p w:rsidRPr="008F1743" w:rsidR="008F1743" w:rsidP="008F1743" w:rsidRDefault="008F1743" w14:paraId="5847B97D" w14:textId="77777777">
      <w:pPr>
        <w:spacing w:line="360" w:lineRule="auto"/>
        <w:ind w:left="2127" w:hanging="2127"/>
        <w:rPr>
          <w:rFonts w:ascii="Arial" w:hAnsi="Arial" w:cs="Arial"/>
          <w:sz w:val="22"/>
          <w:szCs w:val="22"/>
        </w:rPr>
      </w:pPr>
    </w:p>
    <w:p w:rsidRPr="008F1743" w:rsidR="008F1743" w:rsidP="008F1743" w:rsidRDefault="008F1743" w14:paraId="52A3D9C2" w14:textId="77777777">
      <w:pPr>
        <w:spacing w:line="360" w:lineRule="auto"/>
        <w:ind w:left="2127" w:hanging="2127"/>
        <w:rPr>
          <w:rFonts w:ascii="Arial" w:hAnsi="Arial" w:cs="Arial"/>
          <w:sz w:val="22"/>
          <w:szCs w:val="22"/>
          <w:highlight w:val="yellow"/>
        </w:rPr>
      </w:pPr>
      <w:r w:rsidRPr="008F1743">
        <w:rPr>
          <w:rFonts w:ascii="Arial" w:hAnsi="Arial" w:cs="Arial"/>
          <w:sz w:val="22"/>
          <w:szCs w:val="22"/>
        </w:rPr>
        <w:t>[</w:t>
      </w:r>
      <w:r w:rsidRPr="008F1743">
        <w:rPr>
          <w:rFonts w:ascii="Arial" w:hAnsi="Arial" w:cs="Arial"/>
          <w:sz w:val="22"/>
          <w:szCs w:val="22"/>
          <w:highlight w:val="yellow"/>
        </w:rPr>
        <w:t>Basis for processing personal data:</w:t>
      </w:r>
    </w:p>
    <w:p w:rsidRPr="008F1743" w:rsidR="008F1743" w:rsidP="008F1743" w:rsidRDefault="008F1743" w14:paraId="72E5D026" w14:textId="77777777">
      <w:pPr>
        <w:spacing w:line="360" w:lineRule="auto"/>
        <w:ind w:left="2127" w:hanging="2127"/>
        <w:rPr>
          <w:rFonts w:ascii="Arial" w:hAnsi="Arial" w:cs="Arial"/>
          <w:sz w:val="22"/>
          <w:szCs w:val="22"/>
          <w:highlight w:val="yellow"/>
        </w:rPr>
      </w:pPr>
    </w:p>
    <w:p w:rsidRPr="008F1743" w:rsidR="008F1743" w:rsidP="008F1743" w:rsidRDefault="008F1743" w14:paraId="756F387D" w14:textId="77777777">
      <w:pPr>
        <w:pStyle w:val="ListParagraph"/>
        <w:numPr>
          <w:ilvl w:val="0"/>
          <w:numId w:val="11"/>
        </w:numPr>
        <w:spacing w:before="60" w:line="360" w:lineRule="auto"/>
        <w:ind w:right="-85"/>
        <w:contextualSpacing w:val="0"/>
        <w:rPr>
          <w:rFonts w:ascii="Arial" w:hAnsi="Arial" w:cs="Arial"/>
          <w:sz w:val="22"/>
          <w:szCs w:val="22"/>
          <w:highlight w:val="yellow"/>
        </w:rPr>
      </w:pPr>
      <w:r w:rsidRPr="008F1743">
        <w:rPr>
          <w:rFonts w:ascii="Arial" w:hAnsi="Arial" w:cs="Arial"/>
          <w:sz w:val="22"/>
          <w:szCs w:val="22"/>
          <w:highlight w:val="yellow"/>
        </w:rPr>
        <w:t xml:space="preserve">GDPR Article 6(1), point f (the legitimate </w:t>
      </w:r>
      <w:proofErr w:type="gramStart"/>
      <w:r w:rsidRPr="008F1743">
        <w:rPr>
          <w:rFonts w:ascii="Arial" w:hAnsi="Arial" w:cs="Arial"/>
          <w:sz w:val="22"/>
          <w:szCs w:val="22"/>
          <w:highlight w:val="yellow"/>
        </w:rPr>
        <w:t>interests</w:t>
      </w:r>
      <w:proofErr w:type="gramEnd"/>
      <w:r w:rsidRPr="008F1743">
        <w:rPr>
          <w:rFonts w:ascii="Arial" w:hAnsi="Arial" w:cs="Arial"/>
          <w:sz w:val="22"/>
          <w:szCs w:val="22"/>
          <w:highlight w:val="yellow"/>
        </w:rPr>
        <w:t xml:space="preserve"> rule) in that the </w:t>
      </w:r>
      <w:proofErr w:type="spellStart"/>
      <w:r w:rsidRPr="008F1743">
        <w:rPr>
          <w:rFonts w:ascii="Arial" w:hAnsi="Arial" w:cs="Arial"/>
          <w:sz w:val="22"/>
          <w:szCs w:val="22"/>
          <w:highlight w:val="yellow"/>
        </w:rPr>
        <w:t>organisation</w:t>
      </w:r>
      <w:proofErr w:type="spellEnd"/>
      <w:r w:rsidRPr="008F1743">
        <w:rPr>
          <w:rFonts w:ascii="Arial" w:hAnsi="Arial" w:cs="Arial"/>
          <w:sz w:val="22"/>
          <w:szCs w:val="22"/>
          <w:highlight w:val="yellow"/>
        </w:rPr>
        <w:t xml:space="preserve"> has a substantive interest in processing in-formation reported via a whistleblower scheme and this interest is deemed to carry more weight than the consideration for data subjects who may be mentioned in a report.</w:t>
      </w:r>
    </w:p>
    <w:p w:rsidRPr="008F1743" w:rsidR="008F1743" w:rsidP="008F1743" w:rsidRDefault="008F1743" w14:paraId="46D708D3" w14:textId="77777777">
      <w:pPr>
        <w:spacing w:line="360" w:lineRule="auto"/>
        <w:ind w:left="2127" w:hanging="2127"/>
        <w:rPr>
          <w:rFonts w:ascii="Arial" w:hAnsi="Arial" w:cs="Arial"/>
          <w:sz w:val="22"/>
          <w:szCs w:val="22"/>
          <w:highlight w:val="yellow"/>
        </w:rPr>
      </w:pPr>
    </w:p>
    <w:p w:rsidRPr="008F1743" w:rsidR="008F1743" w:rsidP="008F1743" w:rsidRDefault="008F1743" w14:paraId="427A5268" w14:textId="77777777">
      <w:pPr>
        <w:spacing w:line="360" w:lineRule="auto"/>
        <w:ind w:left="2127" w:hanging="2127"/>
        <w:rPr>
          <w:rFonts w:ascii="Arial" w:hAnsi="Arial" w:cs="Arial"/>
          <w:sz w:val="22"/>
          <w:szCs w:val="22"/>
          <w:highlight w:val="yellow"/>
        </w:rPr>
      </w:pPr>
      <w:r w:rsidRPr="008F1743">
        <w:rPr>
          <w:rFonts w:ascii="Arial" w:hAnsi="Arial" w:cs="Arial"/>
          <w:sz w:val="22"/>
          <w:szCs w:val="22"/>
          <w:highlight w:val="yellow"/>
        </w:rPr>
        <w:t xml:space="preserve">Exception to the prohibition on the processing of sensitive personal data and </w:t>
      </w:r>
    </w:p>
    <w:p w:rsidRPr="008F1743" w:rsidR="008F1743" w:rsidP="008F1743" w:rsidRDefault="008F1743" w14:paraId="69B82BC2" w14:textId="77777777">
      <w:pPr>
        <w:spacing w:line="360" w:lineRule="auto"/>
        <w:ind w:left="2127" w:hanging="2127"/>
        <w:rPr>
          <w:rFonts w:ascii="Arial" w:hAnsi="Arial" w:cs="Arial"/>
          <w:sz w:val="22"/>
          <w:szCs w:val="22"/>
          <w:highlight w:val="yellow"/>
        </w:rPr>
      </w:pPr>
      <w:r w:rsidRPr="008F1743">
        <w:rPr>
          <w:rFonts w:ascii="Arial" w:hAnsi="Arial" w:cs="Arial"/>
          <w:sz w:val="22"/>
          <w:szCs w:val="22"/>
          <w:highlight w:val="yellow"/>
        </w:rPr>
        <w:t>information on criminal convictions and offenses:</w:t>
      </w:r>
    </w:p>
    <w:p w:rsidRPr="008F1743" w:rsidR="008F1743" w:rsidP="008F1743" w:rsidRDefault="008F1743" w14:paraId="5973925C" w14:textId="77777777">
      <w:pPr>
        <w:spacing w:line="360" w:lineRule="auto"/>
        <w:ind w:left="2127" w:hanging="2127"/>
        <w:rPr>
          <w:rFonts w:ascii="Arial" w:hAnsi="Arial" w:cs="Arial"/>
          <w:sz w:val="22"/>
          <w:szCs w:val="22"/>
          <w:highlight w:val="yellow"/>
        </w:rPr>
      </w:pPr>
    </w:p>
    <w:p w:rsidRPr="008F1743" w:rsidR="008F1743" w:rsidP="008F1743" w:rsidRDefault="008F1743" w14:paraId="41C2A7F1" w14:textId="77777777">
      <w:pPr>
        <w:pStyle w:val="ListParagraph"/>
        <w:numPr>
          <w:ilvl w:val="0"/>
          <w:numId w:val="11"/>
        </w:numPr>
        <w:spacing w:before="60" w:line="360" w:lineRule="auto"/>
        <w:ind w:right="-85"/>
        <w:contextualSpacing w:val="0"/>
        <w:rPr>
          <w:rFonts w:ascii="Arial" w:hAnsi="Arial" w:cs="Arial"/>
          <w:sz w:val="22"/>
          <w:szCs w:val="22"/>
          <w:highlight w:val="yellow"/>
        </w:rPr>
      </w:pPr>
      <w:r w:rsidRPr="008F1743">
        <w:rPr>
          <w:rFonts w:ascii="Arial" w:hAnsi="Arial" w:cs="Arial"/>
          <w:sz w:val="22"/>
          <w:szCs w:val="22"/>
          <w:highlight w:val="yellow"/>
        </w:rPr>
        <w:t xml:space="preserve">GDPR Article 9(2), point f (necessary for the establishment, exercise or </w:t>
      </w:r>
      <w:proofErr w:type="spellStart"/>
      <w:r w:rsidRPr="008F1743">
        <w:rPr>
          <w:rFonts w:ascii="Arial" w:hAnsi="Arial" w:cs="Arial"/>
          <w:sz w:val="22"/>
          <w:szCs w:val="22"/>
          <w:highlight w:val="yellow"/>
        </w:rPr>
        <w:t>defence</w:t>
      </w:r>
      <w:proofErr w:type="spellEnd"/>
      <w:r w:rsidRPr="008F1743">
        <w:rPr>
          <w:rFonts w:ascii="Arial" w:hAnsi="Arial" w:cs="Arial"/>
          <w:sz w:val="22"/>
          <w:szCs w:val="22"/>
          <w:highlight w:val="yellow"/>
        </w:rPr>
        <w:t xml:space="preserve"> of legal claims).</w:t>
      </w:r>
    </w:p>
    <w:p w:rsidRPr="008F1743" w:rsidR="008F1743" w:rsidP="008F1743" w:rsidRDefault="008F1743" w14:paraId="63B19E31" w14:textId="77777777">
      <w:pPr>
        <w:pStyle w:val="ListParagraph"/>
        <w:numPr>
          <w:ilvl w:val="0"/>
          <w:numId w:val="11"/>
        </w:numPr>
        <w:spacing w:before="60" w:line="360" w:lineRule="auto"/>
        <w:ind w:right="-85"/>
        <w:contextualSpacing w:val="0"/>
        <w:rPr>
          <w:rFonts w:ascii="Arial" w:hAnsi="Arial" w:cs="Arial"/>
          <w:sz w:val="22"/>
          <w:szCs w:val="22"/>
          <w:highlight w:val="yellow"/>
        </w:rPr>
      </w:pPr>
      <w:r w:rsidRPr="008F1743">
        <w:rPr>
          <w:rFonts w:ascii="Arial" w:hAnsi="Arial" w:cs="Arial"/>
          <w:sz w:val="22"/>
          <w:szCs w:val="22"/>
          <w:highlight w:val="yellow"/>
        </w:rPr>
        <w:t>GDPR Article 9(2), point g (necessary for reasons of substantial public interest).</w:t>
      </w:r>
    </w:p>
    <w:p w:rsidRPr="008F1743" w:rsidR="008F1743" w:rsidP="008F1743" w:rsidRDefault="008F1743" w14:paraId="300EAF3E" w14:textId="77777777">
      <w:pPr>
        <w:pStyle w:val="ListParagraph"/>
        <w:numPr>
          <w:ilvl w:val="0"/>
          <w:numId w:val="11"/>
        </w:numPr>
        <w:spacing w:before="60" w:line="360" w:lineRule="auto"/>
        <w:ind w:right="-85"/>
        <w:contextualSpacing w:val="0"/>
        <w:rPr>
          <w:rFonts w:ascii="Arial" w:hAnsi="Arial" w:cs="Arial"/>
          <w:sz w:val="22"/>
          <w:szCs w:val="22"/>
        </w:rPr>
      </w:pPr>
      <w:r w:rsidRPr="008F1743">
        <w:rPr>
          <w:rFonts w:ascii="Arial" w:hAnsi="Arial" w:cs="Arial"/>
          <w:sz w:val="22"/>
          <w:szCs w:val="22"/>
          <w:highlight w:val="yellow"/>
        </w:rPr>
        <w:t>[insert national legislation implementing GDPR Article 10]</w:t>
      </w:r>
      <w:r w:rsidRPr="008F1743">
        <w:rPr>
          <w:rFonts w:ascii="Arial" w:hAnsi="Arial" w:cs="Arial"/>
          <w:sz w:val="22"/>
          <w:szCs w:val="22"/>
        </w:rPr>
        <w:t>].</w:t>
      </w:r>
    </w:p>
    <w:p w:rsidRPr="00997174" w:rsidR="00B12101" w:rsidP="00997174" w:rsidRDefault="00B12101" w14:paraId="071A94C1" w14:textId="21C975E0">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48BBC9F9" w14:textId="674026C1">
      <w:pPr>
        <w:pStyle w:val="My"/>
        <w:spacing w:line="276" w:lineRule="auto"/>
        <w:ind w:firstLine="360"/>
        <w:jc w:val="both"/>
        <w:rPr>
          <w:rStyle w:val="sowc"/>
          <w:rFonts w:ascii="Arial" w:hAnsi="Arial"/>
          <w:color w:val="000000" w:themeColor="text1"/>
          <w:lang w:val="en-US"/>
        </w:rPr>
      </w:pPr>
    </w:p>
    <w:p w:rsidRPr="00997174" w:rsidR="00B12101" w:rsidP="00997174" w:rsidRDefault="008F1743" w14:paraId="231B9707" w14:textId="210541AB">
      <w:pPr>
        <w:pStyle w:val="My"/>
        <w:spacing w:line="276" w:lineRule="auto"/>
        <w:ind w:firstLine="360"/>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5552" behindDoc="0" locked="0" layoutInCell="1" allowOverlap="1" wp14:anchorId="168D0159" wp14:editId="76E91EF5">
                <wp:simplePos x="0" y="0"/>
                <wp:positionH relativeFrom="column">
                  <wp:posOffset>-289560</wp:posOffset>
                </wp:positionH>
                <wp:positionV relativeFrom="paragraph">
                  <wp:posOffset>99695</wp:posOffset>
                </wp:positionV>
                <wp:extent cx="7646035" cy="655955"/>
                <wp:effectExtent l="0" t="0" r="0" b="4445"/>
                <wp:wrapNone/>
                <wp:docPr id="2" name="Rectangle 2"/>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8F1743" w:rsidP="00DB1DDA" w:rsidRDefault="008F1743" w14:paraId="3FB28B31" w14:textId="7922E0D6">
                            <w:pPr>
                              <w:spacing w:line="360" w:lineRule="auto"/>
                              <w:rPr>
                                <w:rFonts w:ascii="Arial" w:hAnsi="Arial" w:cs="Arial"/>
                                <w:b/>
                                <w:color w:val="FFFFFF" w:themeColor="background1"/>
                                <w:sz w:val="28"/>
                                <w:szCs w:val="28"/>
                              </w:rPr>
                            </w:pPr>
                            <w:proofErr w:type="spellStart"/>
                            <w:r w:rsidRPr="00DB1DDA">
                              <w:rPr>
                                <w:rFonts w:ascii="Arial" w:hAnsi="Arial" w:cs="Arial"/>
                                <w:b/>
                                <w:color w:val="FFFFFF" w:themeColor="background1"/>
                                <w:sz w:val="28"/>
                                <w:szCs w:val="28"/>
                                <w:lang w:val="da-DK"/>
                              </w:rPr>
                              <w:t>Categorising</w:t>
                            </w:r>
                            <w:proofErr w:type="spellEnd"/>
                            <w:r w:rsidRPr="00DB1DDA">
                              <w:rPr>
                                <w:rFonts w:ascii="Arial" w:hAnsi="Arial" w:cs="Arial"/>
                                <w:b/>
                                <w:color w:val="FFFFFF" w:themeColor="background1"/>
                                <w:sz w:val="28"/>
                                <w:szCs w:val="28"/>
                                <w:lang w:val="da-DK"/>
                              </w:rPr>
                              <w:t xml:space="preserve"> of data </w:t>
                            </w:r>
                            <w:proofErr w:type="spellStart"/>
                            <w:r w:rsidRPr="00DB1DDA">
                              <w:rPr>
                                <w:rFonts w:ascii="Arial" w:hAnsi="Arial" w:cs="Arial"/>
                                <w:b/>
                                <w:color w:val="FFFFFF" w:themeColor="background1"/>
                                <w:sz w:val="28"/>
                                <w:szCs w:val="28"/>
                                <w:lang w:val="da-DK"/>
                              </w:rPr>
                              <w:t>subjects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left:0;text-align:left;margin-left:-22.8pt;margin-top:7.85pt;width:602.05pt;height:5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007091" stroked="f" strokeweight="2pt" w14:anchorId="168D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9EigIAAHEFAAAOAAAAZHJzL2Uyb0RvYy54bWysVEtv2zAMvg/YfxB0X+2kcboGcYqgRYcB&#10;RRusHXpWZCk2IIuapMTOfv0o+ZGsK3YY5oMsiR8/PkRyedPWihyEdRXonE4uUkqE5lBUepfT7y/3&#10;nz5T4jzTBVOgRU6PwtGb1ccPy8YsxBRKUIWwBEm0WzQmp6X3ZpEkjpeiZu4CjNAolGBr5vFod0lh&#10;WYPstUqmaTpPGrCFscCFc3h71wnpKvJLKbh/ktIJT1RO0TcfVxvXbViT1ZItdpaZsuK9G+wfvKhZ&#10;pdHoSHXHPCN7W/1BVVfcggPpLzjUCUhZcRFjwGgm6ZtonktmRIwFk+PMmCb3/2j54+HZbCymoTFu&#10;4XAbomilrcMf/SNtTNZxTJZoPeF4eTWfzdPLjBKOsnmWXWdZyGZy0jbW+S8CahI2ObX4GDFH7PDg&#10;fAcdIMGYA1UV95VS8WB321tlyYGFh0uv0utJz/4bTOkA1hDUOsZwk5xiiTt/VCLglP4mJKkK9H4a&#10;PYllJkY7jHOh/aQTlawQnfksxW+wHgozaMRII2Fglmh/5O4JBmRHMnB3Xvb4oCpilY7K6d8c65RH&#10;jWgZtB+V60qDfY9AYVS95Q4/JKlLTciSb7ct5ianlwEZbrZQHDeWWOi6xhl+X+FLPjDnN8xim2BD&#10;Yev7J1ykgian0O8oKcH+fO8+4LF6UUpJg22XU/djz6ygRH3VWNfXk9ks9Gk8zLKrKR7suWR7LtH7&#10;+hawQCY4ZAyP24D3athKC/UrToh1sIoipjnazin3djjc+m4c4IzhYr2OMOxNw/yDfjY8kIc8h0p9&#10;aV+ZNX05e2yERxhalC3eVHWHDZoa1nsPsoolf8pr/wLY17GU+hkUBsf5OaJOk3L1CwAA//8DAFBL&#10;AwQUAAYACAAAACEAsn1iQeEAAAALAQAADwAAAGRycy9kb3ducmV2LnhtbEyPsU7DMBCGdyTewTok&#10;FtQ6BdI2aZyqgJg6oJQMjE58jQPxOYrdNrw9zlS2O/2f/vsu246mY2ccXGtJwGIeAUOqrWqpEVB+&#10;vs/WwJyXpGRnCQX8ooNtfnuTyVTZCxV4PviGhRJyqRSgve9Tzl2t0Ug3tz1SyI52MNKHdWi4GuQl&#10;lJuOP0bRkhvZUrigZY+vGuufw8kIeEr2X/r7oyh3ZTLqh9Xb3hQvlRD3d+NuA8zj6K8wTPpBHfLg&#10;VNkTKcc6AbPneBnQEMQrYBOwiNcxsGqakgh4nvH/P+R/AAAA//8DAFBLAQItABQABgAIAAAAIQC2&#10;gziS/gAAAOEBAAATAAAAAAAAAAAAAAAAAAAAAABbQ29udGVudF9UeXBlc10ueG1sUEsBAi0AFAAG&#10;AAgAAAAhADj9If/WAAAAlAEAAAsAAAAAAAAAAAAAAAAALwEAAF9yZWxzLy5yZWxzUEsBAi0AFAAG&#10;AAgAAAAhALui/0SKAgAAcQUAAA4AAAAAAAAAAAAAAAAALgIAAGRycy9lMm9Eb2MueG1sUEsBAi0A&#10;FAAGAAgAAAAhALJ9YkHhAAAACwEAAA8AAAAAAAAAAAAAAAAA5AQAAGRycy9kb3ducmV2LnhtbFBL&#10;BQYAAAAABAAEAPMAAADyBQAAAAA=&#10;">
                <v:textbox>
                  <w:txbxContent>
                    <w:p w:rsidRPr="00DB1DDA" w:rsidR="008F1743" w:rsidP="00DB1DDA" w:rsidRDefault="008F1743" w14:paraId="3FB28B31" w14:textId="7922E0D6">
                      <w:pPr>
                        <w:spacing w:line="360" w:lineRule="auto"/>
                        <w:rPr>
                          <w:rFonts w:ascii="Arial" w:hAnsi="Arial" w:cs="Arial"/>
                          <w:b/>
                          <w:color w:val="FFFFFF" w:themeColor="background1"/>
                          <w:sz w:val="28"/>
                          <w:szCs w:val="28"/>
                        </w:rPr>
                      </w:pPr>
                      <w:proofErr w:type="spellStart"/>
                      <w:r w:rsidRPr="00DB1DDA">
                        <w:rPr>
                          <w:rFonts w:ascii="Arial" w:hAnsi="Arial" w:cs="Arial"/>
                          <w:b/>
                          <w:color w:val="FFFFFF" w:themeColor="background1"/>
                          <w:sz w:val="28"/>
                          <w:szCs w:val="28"/>
                          <w:lang w:val="da-DK"/>
                        </w:rPr>
                        <w:t>Categorising</w:t>
                      </w:r>
                      <w:proofErr w:type="spellEnd"/>
                      <w:r w:rsidRPr="00DB1DDA">
                        <w:rPr>
                          <w:rFonts w:ascii="Arial" w:hAnsi="Arial" w:cs="Arial"/>
                          <w:b/>
                          <w:color w:val="FFFFFF" w:themeColor="background1"/>
                          <w:sz w:val="28"/>
                          <w:szCs w:val="28"/>
                          <w:lang w:val="da-DK"/>
                        </w:rPr>
                        <w:t xml:space="preserve"> of data </w:t>
                      </w:r>
                      <w:proofErr w:type="spellStart"/>
                      <w:r w:rsidRPr="00DB1DDA">
                        <w:rPr>
                          <w:rFonts w:ascii="Arial" w:hAnsi="Arial" w:cs="Arial"/>
                          <w:b/>
                          <w:color w:val="FFFFFF" w:themeColor="background1"/>
                          <w:sz w:val="28"/>
                          <w:szCs w:val="28"/>
                          <w:lang w:val="da-DK"/>
                        </w:rPr>
                        <w:t>subjects</w:t>
                      </w:r>
                      <w:proofErr w:type="spellEnd"/>
                    </w:p>
                  </w:txbxContent>
                </v:textbox>
              </v:rect>
            </w:pict>
          </mc:Fallback>
        </mc:AlternateContent>
      </w:r>
    </w:p>
    <w:p w:rsidRPr="00997174" w:rsidR="00B12101" w:rsidP="00997174" w:rsidRDefault="00B12101" w14:paraId="1309D0F9" w14:textId="7AA297D3">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4AA782C5" w14:textId="194FAF50">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0C6FE18F" w14:textId="3B2CD0CA">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4152A4CF" w14:textId="77777777">
      <w:pPr>
        <w:pStyle w:val="My"/>
        <w:spacing w:line="276" w:lineRule="auto"/>
        <w:ind w:firstLine="360"/>
        <w:jc w:val="both"/>
        <w:rPr>
          <w:rStyle w:val="sowc"/>
          <w:rFonts w:ascii="Arial" w:hAnsi="Arial"/>
          <w:color w:val="000000" w:themeColor="text1"/>
          <w:lang w:val="en-US"/>
        </w:rPr>
      </w:pPr>
    </w:p>
    <w:p w:rsidRPr="008F1743" w:rsidR="008F1743" w:rsidP="008F1743" w:rsidRDefault="008F1743" w14:paraId="51AEF900" w14:textId="77777777">
      <w:pPr>
        <w:pStyle w:val="ListParagraph"/>
        <w:numPr>
          <w:ilvl w:val="0"/>
          <w:numId w:val="12"/>
        </w:numPr>
        <w:spacing w:before="60" w:line="360" w:lineRule="auto"/>
        <w:ind w:left="714" w:right="-85" w:hanging="357"/>
        <w:contextualSpacing w:val="0"/>
        <w:rPr>
          <w:rFonts w:ascii="Arial" w:hAnsi="Arial" w:cs="Arial"/>
          <w:sz w:val="22"/>
          <w:szCs w:val="22"/>
          <w:lang w:bidi="en-GB"/>
        </w:rPr>
      </w:pPr>
      <w:r w:rsidRPr="008F1743">
        <w:rPr>
          <w:rFonts w:ascii="Arial" w:hAnsi="Arial" w:cs="Arial"/>
          <w:sz w:val="22"/>
          <w:szCs w:val="22"/>
          <w:lang w:bidi="en-GB"/>
        </w:rPr>
        <w:t>Employees</w:t>
      </w:r>
    </w:p>
    <w:p w:rsidRPr="008F1743" w:rsidR="008F1743" w:rsidP="008F1743" w:rsidRDefault="008F1743" w14:paraId="40935BBA" w14:textId="77777777">
      <w:pPr>
        <w:pStyle w:val="ListParagraph"/>
        <w:numPr>
          <w:ilvl w:val="0"/>
          <w:numId w:val="12"/>
        </w:numPr>
        <w:spacing w:before="60" w:line="360" w:lineRule="auto"/>
        <w:ind w:left="714" w:right="-85" w:hanging="357"/>
        <w:contextualSpacing w:val="0"/>
        <w:rPr>
          <w:rFonts w:ascii="Arial" w:hAnsi="Arial" w:cs="Arial"/>
          <w:sz w:val="22"/>
          <w:szCs w:val="22"/>
          <w:highlight w:val="yellow"/>
          <w:lang w:bidi="en-GB"/>
        </w:rPr>
      </w:pPr>
      <w:r w:rsidRPr="008F1743">
        <w:rPr>
          <w:rFonts w:ascii="Arial" w:hAnsi="Arial" w:cs="Arial"/>
          <w:sz w:val="22"/>
          <w:szCs w:val="22"/>
          <w:highlight w:val="yellow"/>
          <w:lang w:bidi="en-GB"/>
        </w:rPr>
        <w:t>Any whistleblowers who are not employees</w:t>
      </w:r>
    </w:p>
    <w:p w:rsidRPr="008F1743" w:rsidR="008F1743" w:rsidP="008F1743" w:rsidRDefault="008F1743" w14:paraId="7032C988" w14:textId="77777777">
      <w:pPr>
        <w:pStyle w:val="ListParagraph"/>
        <w:numPr>
          <w:ilvl w:val="0"/>
          <w:numId w:val="12"/>
        </w:numPr>
        <w:spacing w:before="60" w:line="360" w:lineRule="auto"/>
        <w:ind w:left="714" w:right="-85" w:hanging="357"/>
        <w:contextualSpacing w:val="0"/>
        <w:rPr>
          <w:rFonts w:ascii="Arial" w:hAnsi="Arial" w:cs="Arial"/>
          <w:sz w:val="22"/>
          <w:szCs w:val="22"/>
          <w:lang w:bidi="en-GB"/>
        </w:rPr>
      </w:pPr>
      <w:r w:rsidRPr="008F1743">
        <w:rPr>
          <w:rFonts w:ascii="Arial" w:hAnsi="Arial" w:cs="Arial"/>
          <w:sz w:val="22"/>
          <w:szCs w:val="22"/>
          <w:lang w:bidi="en-GB"/>
        </w:rPr>
        <w:t>Persons who are the subject of a report</w:t>
      </w:r>
    </w:p>
    <w:p w:rsidRPr="008F1743" w:rsidR="008F1743" w:rsidP="008F1743" w:rsidRDefault="008F1743" w14:paraId="676A53E0" w14:textId="77777777">
      <w:pPr>
        <w:pStyle w:val="ListParagraph"/>
        <w:numPr>
          <w:ilvl w:val="0"/>
          <w:numId w:val="12"/>
        </w:numPr>
        <w:spacing w:before="60" w:line="360" w:lineRule="auto"/>
        <w:ind w:left="714" w:right="-85" w:hanging="357"/>
        <w:contextualSpacing w:val="0"/>
        <w:rPr>
          <w:rFonts w:ascii="Arial" w:hAnsi="Arial" w:cs="Arial"/>
          <w:sz w:val="22"/>
          <w:szCs w:val="22"/>
          <w:u w:val="single"/>
        </w:rPr>
      </w:pPr>
      <w:r w:rsidRPr="008F1743">
        <w:rPr>
          <w:rFonts w:ascii="Arial" w:hAnsi="Arial" w:cs="Arial"/>
          <w:sz w:val="22"/>
          <w:szCs w:val="22"/>
          <w:lang w:bidi="en-GB"/>
        </w:rPr>
        <w:t xml:space="preserve">Other partners, board members, etc. </w:t>
      </w:r>
    </w:p>
    <w:p w:rsidRPr="00997174" w:rsidR="00B12101" w:rsidP="00997174" w:rsidRDefault="00B12101" w14:paraId="4779F8D3" w14:textId="2D4BA21A">
      <w:pPr>
        <w:pStyle w:val="My"/>
        <w:spacing w:line="276" w:lineRule="auto"/>
        <w:ind w:firstLine="360"/>
        <w:jc w:val="both"/>
        <w:rPr>
          <w:rStyle w:val="sowc"/>
          <w:rFonts w:ascii="Arial" w:hAnsi="Arial"/>
          <w:color w:val="000000" w:themeColor="text1"/>
          <w:lang w:val="en-US"/>
        </w:rPr>
      </w:pPr>
    </w:p>
    <w:p w:rsidRPr="00997174" w:rsidR="00B12101" w:rsidP="00997174" w:rsidRDefault="008F1743" w14:paraId="4996850E" w14:textId="7E08479E">
      <w:pPr>
        <w:pStyle w:val="My"/>
        <w:spacing w:line="276" w:lineRule="auto"/>
        <w:ind w:firstLine="360"/>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7600" behindDoc="0" locked="0" layoutInCell="1" allowOverlap="1" wp14:anchorId="2F0D7423" wp14:editId="70B0F8E7">
                <wp:simplePos x="0" y="0"/>
                <wp:positionH relativeFrom="column">
                  <wp:posOffset>-289560</wp:posOffset>
                </wp:positionH>
                <wp:positionV relativeFrom="paragraph">
                  <wp:posOffset>259080</wp:posOffset>
                </wp:positionV>
                <wp:extent cx="7646035" cy="655955"/>
                <wp:effectExtent l="0" t="0" r="0" b="4445"/>
                <wp:wrapNone/>
                <wp:docPr id="3" name="Rectangle 3"/>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8F1743" w:rsidP="00DB1DDA" w:rsidRDefault="008F1743" w14:paraId="0F652DE6" w14:textId="45E33581">
                            <w:pPr>
                              <w:spacing w:line="360" w:lineRule="auto"/>
                              <w:rPr>
                                <w:rFonts w:ascii="Arial" w:hAnsi="Arial" w:cs="Arial"/>
                                <w:b/>
                                <w:color w:val="FFFFFF" w:themeColor="background1"/>
                                <w:sz w:val="28"/>
                                <w:szCs w:val="28"/>
                              </w:rPr>
                            </w:pPr>
                            <w:proofErr w:type="spellStart"/>
                            <w:r w:rsidRPr="00DB1DDA">
                              <w:rPr>
                                <w:rFonts w:ascii="Arial" w:hAnsi="Arial" w:cs="Arial"/>
                                <w:b/>
                                <w:color w:val="FFFFFF" w:themeColor="background1"/>
                                <w:sz w:val="28"/>
                                <w:szCs w:val="28"/>
                                <w:lang w:val="da-DK"/>
                              </w:rPr>
                              <w:t>Categorising</w:t>
                            </w:r>
                            <w:proofErr w:type="spellEnd"/>
                            <w:r w:rsidRPr="00DB1DDA">
                              <w:rPr>
                                <w:rFonts w:ascii="Arial" w:hAnsi="Arial" w:cs="Arial"/>
                                <w:b/>
                                <w:color w:val="FFFFFF" w:themeColor="background1"/>
                                <w:sz w:val="28"/>
                                <w:szCs w:val="28"/>
                                <w:lang w:val="da-DK"/>
                              </w:rPr>
                              <w:t xml:space="preserve"> of </w:t>
                            </w:r>
                            <w:proofErr w:type="spellStart"/>
                            <w:r w:rsidRPr="00DB1DDA">
                              <w:rPr>
                                <w:rFonts w:ascii="Arial" w:hAnsi="Arial" w:cs="Arial"/>
                                <w:b/>
                                <w:color w:val="FFFFFF" w:themeColor="background1"/>
                                <w:sz w:val="28"/>
                                <w:szCs w:val="28"/>
                                <w:lang w:val="da-DK"/>
                              </w:rPr>
                              <w:t>personal</w:t>
                            </w:r>
                            <w:proofErr w:type="spellEnd"/>
                            <w:r w:rsidRPr="00DB1DDA">
                              <w:rPr>
                                <w:rFonts w:ascii="Arial" w:hAnsi="Arial" w:cs="Arial"/>
                                <w:b/>
                                <w:color w:val="FFFFFF" w:themeColor="background1"/>
                                <w:sz w:val="28"/>
                                <w:szCs w:val="28"/>
                                <w:lang w:val="da-DK"/>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left:0;text-align:left;margin-left:-22.8pt;margin-top:20.4pt;width:602.05pt;height:5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007091" stroked="f" strokeweight="2pt" w14:anchorId="2F0D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RTigIAAHEFAAAOAAAAZHJzL2Uyb0RvYy54bWysVN9v2yAQfp+0/wHxvtrJ4nSN6lRRq06T&#10;qq5aO/WZYIgtYY4BiZ399TvAdrqu2sM0P2DgvvvuB3d3edW3ihyEdQ3oks7OckqE5lA1elfS70+3&#10;Hz5R4jzTFVOgRUmPwtGr9ft3l51ZiTnUoCphCZJot+pMSWvvzSrLHK9Fy9wZGKFRKMG2zOPR7rLK&#10;sg7ZW5XN83yZdWArY4EL5/D2JgnpOvJLKbj/KqUTnqiSom8+rjau27Bm60u22llm6oYPbrB/8KJl&#10;jUajE9UN84zsbfMHVdtwCw6kP+PQZiBlw0WMAaOZ5a+ieayZETEWTI4zU5rc/6Pl94dH82AxDZ1x&#10;K4fbEEUvbRv+6B/pY7KOU7JE7wnHy/PlYpl/LCjhKFsWxUVRhGxmJ21jnf8soCVhU1KLjxFzxA53&#10;zifoCAnGHKimum2Uige7214rSw4sPFx+nl/MBvbfYEoHsIaglhjDTXaKJe78UYmAU/qbkKSp0Pt5&#10;9CSWmZjsMM6F9rMkqlklkvkix2+0HgozaMRII2Fglmh/4h4IRmQiGbmTlwM+qIpYpZNy/jfHkvKk&#10;ES2D9pNy22iwbxEojGqwnPBjklJqQpZ8v+0xNyVdBGS42UJ1fLDEQuoaZ/htgy95x5x/YBbbBBsK&#10;W99/xUUq6EoKw46SGuzPt+4DHqsXpZR02HYldT/2zApK1BeNdX0xWyxCn8bDojif48G+lGxfSvS+&#10;vQYskBkOGcPjNuC9GrfSQvuME2ITrKKIaY62S8q9HQ/XPo0DnDFcbDYRhr1pmL/Tj4YH8pDnUKlP&#10;/TOzZihnj41wD2OLstWrqk7YoKlhs/cgm1jyp7wOL4B9HUtpmEFhcLw8R9RpUq5/AQAA//8DAFBL&#10;AwQUAAYACAAAACEADInS3OIAAAALAQAADwAAAGRycy9kb3ducmV2LnhtbEyPsU7DMBCGdyTewTok&#10;FtQ6gaS0IU5VqJg6oJQMjE5s4kB8jmK3Td+e61S2O92n/74/X0+2Z0c9+s6hgHgeAdPYONVhK6D6&#10;fJ8tgfkgUcneoRZw1h7Wxe1NLjPlTljq4z60jELQZ1KACWHIOPeN0Vb6uRs00u3bjVYGWseWq1Ge&#10;KNz2/DGKFtzKDumDkYN+M7r53R+sgKfV7sv8fJTVplpN5uF5u7Play3E/d20eQEW9BSuMFz0SR0K&#10;cqrdAZVnvYBZki4IFZBEVOECxOkyBVbTlCQx8CLn/zsUfwAAAP//AwBQSwECLQAUAAYACAAAACEA&#10;toM4kv4AAADhAQAAEwAAAAAAAAAAAAAAAAAAAAAAW0NvbnRlbnRfVHlwZXNdLnhtbFBLAQItABQA&#10;BgAIAAAAIQA4/SH/1gAAAJQBAAALAAAAAAAAAAAAAAAAAC8BAABfcmVscy8ucmVsc1BLAQItABQA&#10;BgAIAAAAIQAbgmRTigIAAHEFAAAOAAAAAAAAAAAAAAAAAC4CAABkcnMvZTJvRG9jLnhtbFBLAQIt&#10;ABQABgAIAAAAIQAMidLc4gAAAAsBAAAPAAAAAAAAAAAAAAAAAOQEAABkcnMvZG93bnJldi54bWxQ&#10;SwUGAAAAAAQABADzAAAA8wUAAAAA&#10;">
                <v:textbox>
                  <w:txbxContent>
                    <w:p w:rsidRPr="00DB1DDA" w:rsidR="008F1743" w:rsidP="00DB1DDA" w:rsidRDefault="008F1743" w14:paraId="0F652DE6" w14:textId="45E33581">
                      <w:pPr>
                        <w:spacing w:line="360" w:lineRule="auto"/>
                        <w:rPr>
                          <w:rFonts w:ascii="Arial" w:hAnsi="Arial" w:cs="Arial"/>
                          <w:b/>
                          <w:color w:val="FFFFFF" w:themeColor="background1"/>
                          <w:sz w:val="28"/>
                          <w:szCs w:val="28"/>
                        </w:rPr>
                      </w:pPr>
                      <w:proofErr w:type="spellStart"/>
                      <w:r w:rsidRPr="00DB1DDA">
                        <w:rPr>
                          <w:rFonts w:ascii="Arial" w:hAnsi="Arial" w:cs="Arial"/>
                          <w:b/>
                          <w:color w:val="FFFFFF" w:themeColor="background1"/>
                          <w:sz w:val="28"/>
                          <w:szCs w:val="28"/>
                          <w:lang w:val="da-DK"/>
                        </w:rPr>
                        <w:t>Categorising</w:t>
                      </w:r>
                      <w:proofErr w:type="spellEnd"/>
                      <w:r w:rsidRPr="00DB1DDA">
                        <w:rPr>
                          <w:rFonts w:ascii="Arial" w:hAnsi="Arial" w:cs="Arial"/>
                          <w:b/>
                          <w:color w:val="FFFFFF" w:themeColor="background1"/>
                          <w:sz w:val="28"/>
                          <w:szCs w:val="28"/>
                          <w:lang w:val="da-DK"/>
                        </w:rPr>
                        <w:t xml:space="preserve"> of </w:t>
                      </w:r>
                      <w:proofErr w:type="spellStart"/>
                      <w:r w:rsidRPr="00DB1DDA">
                        <w:rPr>
                          <w:rFonts w:ascii="Arial" w:hAnsi="Arial" w:cs="Arial"/>
                          <w:b/>
                          <w:color w:val="FFFFFF" w:themeColor="background1"/>
                          <w:sz w:val="28"/>
                          <w:szCs w:val="28"/>
                          <w:lang w:val="da-DK"/>
                        </w:rPr>
                        <w:t>personal</w:t>
                      </w:r>
                      <w:proofErr w:type="spellEnd"/>
                      <w:r w:rsidRPr="00DB1DDA">
                        <w:rPr>
                          <w:rFonts w:ascii="Arial" w:hAnsi="Arial" w:cs="Arial"/>
                          <w:b/>
                          <w:color w:val="FFFFFF" w:themeColor="background1"/>
                          <w:sz w:val="28"/>
                          <w:szCs w:val="28"/>
                          <w:lang w:val="da-DK"/>
                        </w:rPr>
                        <w:t xml:space="preserve"> data</w:t>
                      </w:r>
                    </w:p>
                  </w:txbxContent>
                </v:textbox>
              </v:rect>
            </w:pict>
          </mc:Fallback>
        </mc:AlternateContent>
      </w:r>
    </w:p>
    <w:p w:rsidRPr="00997174" w:rsidR="00B12101" w:rsidP="00997174" w:rsidRDefault="00B12101" w14:paraId="48711DB6" w14:textId="1A77B931">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73F0ACAA" w14:textId="731CE8D8">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2AFDB7DC" w14:textId="77C59F72">
      <w:pPr>
        <w:pStyle w:val="My"/>
        <w:spacing w:line="276" w:lineRule="auto"/>
        <w:jc w:val="both"/>
        <w:rPr>
          <w:rStyle w:val="sowc"/>
          <w:rFonts w:ascii="Arial" w:hAnsi="Arial"/>
          <w:color w:val="000000" w:themeColor="text1"/>
          <w:lang w:val="en-US"/>
        </w:rPr>
      </w:pPr>
    </w:p>
    <w:p w:rsidRPr="00997174" w:rsidR="00FE4526" w:rsidP="00997174" w:rsidRDefault="00FE4526" w14:paraId="7382C8F4" w14:textId="049009A5">
      <w:pPr>
        <w:pStyle w:val="My"/>
        <w:spacing w:line="276" w:lineRule="auto"/>
        <w:jc w:val="both"/>
        <w:rPr>
          <w:rStyle w:val="sowc"/>
          <w:rFonts w:ascii="Arial" w:hAnsi="Arial"/>
          <w:color w:val="000000" w:themeColor="text1"/>
          <w:lang w:val="en-US"/>
        </w:rPr>
      </w:pPr>
    </w:p>
    <w:p w:rsidR="008F1743" w:rsidP="008F1743" w:rsidRDefault="008F1743" w14:paraId="4A12F35D" w14:textId="77777777">
      <w:pPr>
        <w:spacing w:line="360" w:lineRule="auto"/>
        <w:rPr>
          <w:rFonts w:ascii="Arial" w:hAnsi="Arial" w:cs="Arial"/>
          <w:sz w:val="22"/>
          <w:szCs w:val="22"/>
          <w:lang w:bidi="en-GB"/>
        </w:rPr>
      </w:pPr>
    </w:p>
    <w:p w:rsidRPr="008F1743" w:rsidR="008F1743" w:rsidP="008F1743" w:rsidRDefault="008F1743" w14:paraId="6B433D7C" w14:textId="4CB154E7">
      <w:pPr>
        <w:spacing w:line="360" w:lineRule="auto"/>
        <w:rPr>
          <w:rFonts w:ascii="Arial" w:hAnsi="Arial" w:cs="Arial"/>
          <w:sz w:val="22"/>
          <w:szCs w:val="22"/>
          <w:lang w:bidi="en-GB"/>
        </w:rPr>
      </w:pPr>
      <w:r w:rsidRPr="008F1743">
        <w:rPr>
          <w:rFonts w:ascii="Arial" w:hAnsi="Arial" w:cs="Arial"/>
          <w:sz w:val="22"/>
          <w:szCs w:val="22"/>
          <w:lang w:bidi="en-GB"/>
        </w:rPr>
        <w:lastRenderedPageBreak/>
        <w:t xml:space="preserve">The information the whistleblower chooses to report to the whistle-blower scheme. </w:t>
      </w:r>
    </w:p>
    <w:p w:rsidRPr="008F1743" w:rsidR="008F1743" w:rsidP="008F1743" w:rsidRDefault="008F1743" w14:paraId="0D9AAA79" w14:textId="77777777">
      <w:pPr>
        <w:spacing w:line="360" w:lineRule="auto"/>
        <w:rPr>
          <w:rFonts w:ascii="Arial" w:hAnsi="Arial" w:cs="Arial"/>
          <w:sz w:val="22"/>
          <w:szCs w:val="22"/>
          <w:lang w:bidi="en-GB"/>
        </w:rPr>
      </w:pPr>
    </w:p>
    <w:p w:rsidRPr="008F1743" w:rsidR="008F1743" w:rsidP="008F1743" w:rsidRDefault="008F1743" w14:paraId="018A9125" w14:textId="77777777">
      <w:pPr>
        <w:spacing w:line="360" w:lineRule="auto"/>
        <w:rPr>
          <w:rFonts w:ascii="Arial" w:hAnsi="Arial" w:cs="Arial"/>
          <w:sz w:val="22"/>
          <w:szCs w:val="22"/>
          <w:lang w:bidi="en-GB"/>
        </w:rPr>
      </w:pPr>
      <w:r w:rsidRPr="008F1743">
        <w:rPr>
          <w:rFonts w:ascii="Arial" w:hAnsi="Arial" w:cs="Arial"/>
          <w:sz w:val="22"/>
          <w:szCs w:val="22"/>
          <w:lang w:bidi="en-GB"/>
        </w:rPr>
        <w:t>The whistleblower can choose to remain anonymous in connection with a report. The whistleblower may, however, choose to waive anonymity during the process, and a report concerning other identifiable persons will be considered processing covered by the data protection legislation.</w:t>
      </w:r>
    </w:p>
    <w:p w:rsidRPr="008F1743" w:rsidR="008F1743" w:rsidP="008F1743" w:rsidRDefault="008F1743" w14:paraId="5528A736" w14:textId="77777777">
      <w:pPr>
        <w:spacing w:line="360" w:lineRule="auto"/>
        <w:rPr>
          <w:rFonts w:ascii="Arial" w:hAnsi="Arial" w:cs="Arial"/>
          <w:sz w:val="22"/>
          <w:szCs w:val="22"/>
          <w:lang w:bidi="en-GB"/>
        </w:rPr>
      </w:pPr>
    </w:p>
    <w:p w:rsidRPr="008F1743" w:rsidR="008F1743" w:rsidP="008F1743" w:rsidRDefault="008F1743" w14:paraId="13A3A334" w14:textId="77777777">
      <w:pPr>
        <w:spacing w:line="360" w:lineRule="auto"/>
        <w:rPr>
          <w:rFonts w:ascii="Arial" w:hAnsi="Arial" w:cs="Arial"/>
          <w:b/>
          <w:bCs/>
          <w:sz w:val="22"/>
          <w:szCs w:val="22"/>
          <w:lang w:bidi="en-GB"/>
        </w:rPr>
      </w:pPr>
      <w:r w:rsidRPr="008F1743">
        <w:rPr>
          <w:rFonts w:ascii="Arial" w:hAnsi="Arial" w:cs="Arial"/>
          <w:b/>
          <w:bCs/>
          <w:sz w:val="22"/>
          <w:szCs w:val="22"/>
          <w:lang w:bidi="en-GB"/>
        </w:rPr>
        <w:t xml:space="preserve">Special categories of information </w:t>
      </w:r>
    </w:p>
    <w:p w:rsidRPr="008F1743" w:rsidR="008F1743" w:rsidP="008F1743" w:rsidRDefault="008F1743" w14:paraId="07B8BA8A" w14:textId="77777777">
      <w:pPr>
        <w:spacing w:line="360" w:lineRule="auto"/>
        <w:rPr>
          <w:rFonts w:ascii="Arial" w:hAnsi="Arial" w:cs="Arial"/>
          <w:strike/>
          <w:color w:val="FF0000"/>
          <w:sz w:val="22"/>
          <w:szCs w:val="22"/>
        </w:rPr>
      </w:pPr>
      <w:r w:rsidRPr="008F1743">
        <w:rPr>
          <w:rFonts w:ascii="Arial" w:hAnsi="Arial" w:cs="Arial"/>
          <w:sz w:val="22"/>
          <w:szCs w:val="22"/>
          <w:lang w:bidi="en-GB"/>
        </w:rPr>
        <w:t>The processing may include specific categories of personal data pursuant to Article 9 of GDPR, if such data is covered by the report.</w:t>
      </w:r>
    </w:p>
    <w:p w:rsidRPr="00997174" w:rsidR="00FD2EA0" w:rsidP="00997174" w:rsidRDefault="00FD2EA0" w14:paraId="24CEAB9A" w14:textId="2799F050">
      <w:pPr>
        <w:pStyle w:val="My"/>
        <w:spacing w:line="276" w:lineRule="auto"/>
        <w:jc w:val="both"/>
        <w:rPr>
          <w:rStyle w:val="sowc"/>
          <w:rFonts w:ascii="Arial" w:hAnsi="Arial"/>
          <w:color w:val="000000" w:themeColor="text1"/>
          <w:lang w:val="en-US"/>
        </w:rPr>
      </w:pPr>
    </w:p>
    <w:p w:rsidRPr="00997174" w:rsidR="00FD2EA0" w:rsidP="00997174" w:rsidRDefault="008F1743" w14:paraId="57A4FDD6" w14:textId="7233AF7D">
      <w:pPr>
        <w:pStyle w:val="My"/>
        <w:spacing w:line="276" w:lineRule="auto"/>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9648" behindDoc="0" locked="0" layoutInCell="1" allowOverlap="1" wp14:anchorId="43E03C7B" wp14:editId="15AE05E6">
                <wp:simplePos x="0" y="0"/>
                <wp:positionH relativeFrom="column">
                  <wp:posOffset>-304800</wp:posOffset>
                </wp:positionH>
                <wp:positionV relativeFrom="paragraph">
                  <wp:posOffset>128905</wp:posOffset>
                </wp:positionV>
                <wp:extent cx="7646035" cy="655955"/>
                <wp:effectExtent l="0" t="0" r="0" b="4445"/>
                <wp:wrapNone/>
                <wp:docPr id="4" name="Rectangle 4"/>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8F1743" w:rsidP="00DB1DDA" w:rsidRDefault="008F1743" w14:paraId="6D8A7319" w14:textId="6EACFB7D">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lang w:val="da-DK"/>
                              </w:rPr>
                              <w:t xml:space="preserve">Processing </w:t>
                            </w:r>
                            <w:proofErr w:type="spellStart"/>
                            <w:r w:rsidRPr="00DB1DDA">
                              <w:rPr>
                                <w:rFonts w:ascii="Arial" w:hAnsi="Arial" w:cs="Arial"/>
                                <w:b/>
                                <w:color w:val="FFFFFF" w:themeColor="background1"/>
                                <w:sz w:val="28"/>
                                <w:szCs w:val="28"/>
                                <w:lang w:val="da-DK"/>
                              </w:rPr>
                              <w:t>activities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left:0;text-align:left;margin-left:-24pt;margin-top:10.15pt;width:602.05pt;height:5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007091" stroked="f" strokeweight="2pt" w14:anchorId="43E03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zeigIAAHE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TUnTM8abLVTHB0cc9F3jLb9V+JJ3zIcH5rBNsKGw&#10;9cNXXKSGtqQw7Cipwf186z7qY/WilJIW266k/seeOUGJ/mKwri9mi0Xs03RYFOdzPLiXku1Lidk3&#10;14AFMsMhY3naRv2gx6100DzjhNhEryhihqPvkvLgxsN16McBzhguNpukhr1pWbgzj5ZH8MhzrNSn&#10;7pk5O5RzwEa4h7FF2epVVfe60dLAZh9AqlTyJ16HF8C+TqU0zKA4OF6ek9ZpUq5/AQAA//8DAFBL&#10;AwQUAAYACAAAACEAjfMNJuIAAAALAQAADwAAAGRycy9kb3ducmV2LnhtbEyPzU7DMBCE70i8g7VI&#10;XFDr/EBoQ5yqgDj1gFJy4OjESxyI11HstuHtcU/0NqsZzX5TbGYzsCNOrrckIF5GwJBaq3rqBNQf&#10;b4sVMOclKTlYQgG/6GBTXl8VMlf2RBUe975joYRcLgVo78ecc9dqNNIt7YgUvC87GenDOXVcTfIU&#10;ys3AkyjKuJE9hQ9ajviisf3ZH4yAdL371N/vVb2t17O+e3zdmeq5EeL2Zt4+AfM4+/8wnPEDOpSB&#10;qbEHUo4NAhb3q7DFC0iiFNg5ED9kMbAmqCTNgJcFv9xQ/gEAAP//AwBQSwECLQAUAAYACAAAACEA&#10;toM4kv4AAADhAQAAEwAAAAAAAAAAAAAAAAAAAAAAW0NvbnRlbnRfVHlwZXNdLnhtbFBLAQItABQA&#10;BgAIAAAAIQA4/SH/1gAAAJQBAAALAAAAAAAAAAAAAAAAAC8BAABfcmVscy8ucmVsc1BLAQItABQA&#10;BgAIAAAAIQDN4KzeigIAAHEFAAAOAAAAAAAAAAAAAAAAAC4CAABkcnMvZTJvRG9jLnhtbFBLAQIt&#10;ABQABgAIAAAAIQCN8w0m4gAAAAsBAAAPAAAAAAAAAAAAAAAAAOQEAABkcnMvZG93bnJldi54bWxQ&#10;SwUGAAAAAAQABADzAAAA8wUAAAAA&#10;">
                <v:textbox>
                  <w:txbxContent>
                    <w:p w:rsidRPr="00DB1DDA" w:rsidR="008F1743" w:rsidP="00DB1DDA" w:rsidRDefault="008F1743" w14:paraId="6D8A7319" w14:textId="6EACFB7D">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lang w:val="da-DK"/>
                        </w:rPr>
                        <w:t xml:space="preserve">Processing </w:t>
                      </w:r>
                      <w:proofErr w:type="spellStart"/>
                      <w:r w:rsidRPr="00DB1DDA">
                        <w:rPr>
                          <w:rFonts w:ascii="Arial" w:hAnsi="Arial" w:cs="Arial"/>
                          <w:b/>
                          <w:color w:val="FFFFFF" w:themeColor="background1"/>
                          <w:sz w:val="28"/>
                          <w:szCs w:val="28"/>
                          <w:lang w:val="da-DK"/>
                        </w:rPr>
                        <w:t>activities</w:t>
                      </w:r>
                      <w:proofErr w:type="spellEnd"/>
                    </w:p>
                  </w:txbxContent>
                </v:textbox>
              </v:rect>
            </w:pict>
          </mc:Fallback>
        </mc:AlternateContent>
      </w:r>
    </w:p>
    <w:p w:rsidRPr="00997174" w:rsidR="00FD2EA0" w:rsidP="00997174" w:rsidRDefault="00FD2EA0" w14:paraId="0690767A" w14:textId="77777777">
      <w:pPr>
        <w:pStyle w:val="My"/>
        <w:spacing w:line="276" w:lineRule="auto"/>
        <w:jc w:val="both"/>
        <w:rPr>
          <w:rStyle w:val="sowc"/>
          <w:rFonts w:ascii="Arial" w:hAnsi="Arial"/>
          <w:color w:val="000000" w:themeColor="text1"/>
          <w:lang w:val="en-US"/>
        </w:rPr>
      </w:pPr>
    </w:p>
    <w:p w:rsidR="00FE4526" w:rsidP="00FE4526" w:rsidRDefault="00FE4526" w14:paraId="4DE89398" w14:textId="6E732008">
      <w:pPr>
        <w:pStyle w:val="My"/>
        <w:spacing w:line="276" w:lineRule="auto"/>
        <w:jc w:val="both"/>
        <w:rPr>
          <w:rStyle w:val="sowc"/>
          <w:rFonts w:ascii="Times New Roman" w:hAnsi="Times New Roman" w:cs="Times New Roman"/>
          <w:lang w:val="en-US"/>
        </w:rPr>
      </w:pPr>
    </w:p>
    <w:p w:rsidRPr="006621AA" w:rsidR="00B12101" w:rsidP="005F5AE4" w:rsidRDefault="00B12101" w14:paraId="614FF015" w14:textId="77777777">
      <w:pPr>
        <w:pStyle w:val="My"/>
        <w:spacing w:line="276" w:lineRule="auto"/>
        <w:ind w:firstLine="360"/>
        <w:jc w:val="both"/>
        <w:rPr>
          <w:rStyle w:val="sowc"/>
          <w:rFonts w:ascii="Times New Roman" w:hAnsi="Times New Roman" w:cs="Times New Roman"/>
          <w:lang w:val="en-US"/>
        </w:rPr>
      </w:pPr>
    </w:p>
    <w:p w:rsidR="008F1743" w:rsidP="008F1743" w:rsidRDefault="008F1743" w14:paraId="26A5C075" w14:textId="77777777">
      <w:pPr>
        <w:pStyle w:val="ListParagraph"/>
        <w:spacing w:before="60" w:line="276" w:lineRule="auto"/>
        <w:ind w:right="-85"/>
        <w:contextualSpacing w:val="0"/>
      </w:pPr>
    </w:p>
    <w:p w:rsidRPr="008F1743" w:rsidR="008F1743" w:rsidP="008F1743" w:rsidRDefault="008F1743" w14:paraId="5502F4C5" w14:textId="1163399C">
      <w:pPr>
        <w:pStyle w:val="ListParagraph"/>
        <w:numPr>
          <w:ilvl w:val="0"/>
          <w:numId w:val="13"/>
        </w:numPr>
        <w:spacing w:before="60" w:line="360" w:lineRule="auto"/>
        <w:ind w:left="714" w:right="-85" w:hanging="357"/>
        <w:contextualSpacing w:val="0"/>
        <w:rPr>
          <w:rFonts w:ascii="Arial" w:hAnsi="Arial" w:cs="Arial"/>
          <w:sz w:val="22"/>
          <w:szCs w:val="22"/>
        </w:rPr>
      </w:pPr>
      <w:r w:rsidRPr="008F1743">
        <w:rPr>
          <w:rFonts w:ascii="Arial" w:hAnsi="Arial" w:cs="Arial"/>
          <w:sz w:val="22"/>
          <w:szCs w:val="22"/>
        </w:rPr>
        <w:t xml:space="preserve">Receive and screen </w:t>
      </w:r>
      <w:proofErr w:type="gramStart"/>
      <w:r w:rsidRPr="008F1743">
        <w:rPr>
          <w:rFonts w:ascii="Arial" w:hAnsi="Arial" w:cs="Arial"/>
          <w:sz w:val="22"/>
          <w:szCs w:val="22"/>
        </w:rPr>
        <w:t>reporting</w:t>
      </w:r>
      <w:proofErr w:type="gramEnd"/>
    </w:p>
    <w:p w:rsidRPr="008F1743" w:rsidR="008F1743" w:rsidP="008F1743" w:rsidRDefault="008F1743" w14:paraId="6D750F9E" w14:textId="77777777">
      <w:pPr>
        <w:pStyle w:val="ListParagraph"/>
        <w:numPr>
          <w:ilvl w:val="0"/>
          <w:numId w:val="13"/>
        </w:numPr>
        <w:spacing w:before="60" w:line="360" w:lineRule="auto"/>
        <w:ind w:left="714" w:right="-85" w:hanging="357"/>
        <w:contextualSpacing w:val="0"/>
        <w:rPr>
          <w:rFonts w:ascii="Arial" w:hAnsi="Arial" w:cs="Arial"/>
          <w:sz w:val="22"/>
          <w:szCs w:val="22"/>
        </w:rPr>
      </w:pPr>
      <w:r w:rsidRPr="008F1743">
        <w:rPr>
          <w:rFonts w:ascii="Arial" w:hAnsi="Arial" w:cs="Arial"/>
          <w:sz w:val="22"/>
          <w:szCs w:val="22"/>
        </w:rPr>
        <w:t xml:space="preserve">Assert </w:t>
      </w:r>
      <w:proofErr w:type="gramStart"/>
      <w:r w:rsidRPr="008F1743">
        <w:rPr>
          <w:rFonts w:ascii="Arial" w:hAnsi="Arial" w:cs="Arial"/>
          <w:sz w:val="22"/>
          <w:szCs w:val="22"/>
        </w:rPr>
        <w:t>impartiality</w:t>
      </w:r>
      <w:proofErr w:type="gramEnd"/>
      <w:r w:rsidRPr="008F1743">
        <w:rPr>
          <w:rFonts w:ascii="Arial" w:hAnsi="Arial" w:cs="Arial"/>
          <w:sz w:val="22"/>
          <w:szCs w:val="22"/>
        </w:rPr>
        <w:t xml:space="preserve"> </w:t>
      </w:r>
    </w:p>
    <w:p w:rsidRPr="008F1743" w:rsidR="008F1743" w:rsidP="008F1743" w:rsidRDefault="008F1743" w14:paraId="3EE50960" w14:textId="77777777">
      <w:pPr>
        <w:pStyle w:val="ListParagraph"/>
        <w:numPr>
          <w:ilvl w:val="0"/>
          <w:numId w:val="13"/>
        </w:numPr>
        <w:spacing w:before="60" w:line="360" w:lineRule="auto"/>
        <w:ind w:left="714" w:right="-85" w:hanging="357"/>
        <w:contextualSpacing w:val="0"/>
        <w:rPr>
          <w:rFonts w:ascii="Arial" w:hAnsi="Arial" w:cs="Arial"/>
          <w:sz w:val="22"/>
          <w:szCs w:val="22"/>
        </w:rPr>
      </w:pPr>
      <w:r w:rsidRPr="008F1743">
        <w:rPr>
          <w:rFonts w:ascii="Arial" w:hAnsi="Arial" w:cs="Arial"/>
          <w:sz w:val="22"/>
          <w:szCs w:val="22"/>
        </w:rPr>
        <w:t xml:space="preserve">Assess </w:t>
      </w:r>
      <w:proofErr w:type="gramStart"/>
      <w:r w:rsidRPr="008F1743">
        <w:rPr>
          <w:rFonts w:ascii="Arial" w:hAnsi="Arial" w:cs="Arial"/>
          <w:sz w:val="22"/>
          <w:szCs w:val="22"/>
        </w:rPr>
        <w:t>report</w:t>
      </w:r>
      <w:proofErr w:type="gramEnd"/>
    </w:p>
    <w:p w:rsidRPr="008F1743" w:rsidR="008F1743" w:rsidP="008F1743" w:rsidRDefault="008F1743" w14:paraId="73A56DC8" w14:textId="77777777">
      <w:pPr>
        <w:pStyle w:val="ListParagraph"/>
        <w:numPr>
          <w:ilvl w:val="0"/>
          <w:numId w:val="13"/>
        </w:numPr>
        <w:spacing w:before="60" w:line="360" w:lineRule="auto"/>
        <w:ind w:left="714" w:right="-85" w:hanging="357"/>
        <w:contextualSpacing w:val="0"/>
        <w:rPr>
          <w:rFonts w:ascii="Arial" w:hAnsi="Arial" w:cs="Arial"/>
          <w:sz w:val="22"/>
          <w:szCs w:val="22"/>
        </w:rPr>
      </w:pPr>
      <w:r w:rsidRPr="008F1743">
        <w:rPr>
          <w:rFonts w:ascii="Arial" w:hAnsi="Arial" w:cs="Arial"/>
          <w:sz w:val="22"/>
          <w:szCs w:val="22"/>
        </w:rPr>
        <w:t>Possible report to authorities</w:t>
      </w:r>
    </w:p>
    <w:p w:rsidRPr="008F1743" w:rsidR="008F1743" w:rsidP="008F1743" w:rsidRDefault="008F1743" w14:paraId="2C717D8E" w14:textId="3F48BE50">
      <w:pPr>
        <w:pStyle w:val="ListParagraph"/>
        <w:numPr>
          <w:ilvl w:val="0"/>
          <w:numId w:val="13"/>
        </w:numPr>
        <w:spacing w:before="60" w:line="360" w:lineRule="auto"/>
        <w:ind w:left="714" w:right="-85" w:hanging="357"/>
        <w:contextualSpacing w:val="0"/>
        <w:rPr>
          <w:rFonts w:ascii="Arial" w:hAnsi="Arial" w:cs="Arial"/>
          <w:sz w:val="22"/>
          <w:szCs w:val="22"/>
        </w:rPr>
      </w:pPr>
      <w:r w:rsidRPr="008F1743">
        <w:rPr>
          <w:rFonts w:ascii="Arial" w:hAnsi="Arial" w:cs="Arial"/>
          <w:sz w:val="22"/>
          <w:szCs w:val="22"/>
        </w:rPr>
        <w:t>Feedback to the whistleblower</w:t>
      </w:r>
    </w:p>
    <w:p w:rsidRPr="006621AA" w:rsidR="00D348B0" w:rsidP="005F5AE4" w:rsidRDefault="008F1743" w14:paraId="3F311E2A" w14:textId="64B9D0C3">
      <w:pPr>
        <w:pStyle w:val="My"/>
        <w:spacing w:line="276" w:lineRule="auto"/>
        <w:ind w:firstLine="360"/>
        <w:jc w:val="both"/>
        <w:rPr>
          <w:rFonts w:ascii="Times New Roman" w:hAnsi="Times New Roman" w:cs="Times New Roman"/>
          <w:color w:val="336666" w:themeColor="accent2"/>
          <w:lang w:val="en-US"/>
        </w:rPr>
      </w:pPr>
      <w:r w:rsidRPr="006621AA">
        <w:rPr>
          <w:noProof/>
          <w:lang w:eastAsia="en-US"/>
        </w:rPr>
        <mc:AlternateContent>
          <mc:Choice Requires="wps">
            <w:drawing>
              <wp:anchor distT="0" distB="0" distL="114300" distR="114300" simplePos="0" relativeHeight="251741696" behindDoc="0" locked="0" layoutInCell="1" allowOverlap="1" wp14:anchorId="11CDB7A1" wp14:editId="2EA386F5">
                <wp:simplePos x="0" y="0"/>
                <wp:positionH relativeFrom="column">
                  <wp:posOffset>-304800</wp:posOffset>
                </wp:positionH>
                <wp:positionV relativeFrom="paragraph">
                  <wp:posOffset>189865</wp:posOffset>
                </wp:positionV>
                <wp:extent cx="7646035" cy="655955"/>
                <wp:effectExtent l="0" t="0" r="0" b="4445"/>
                <wp:wrapNone/>
                <wp:docPr id="5" name="Rectangle 5"/>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8F1743" w:rsidP="00DB1DDA" w:rsidRDefault="008F1743" w14:paraId="3F3F6D1A" w14:textId="4D99DA68">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rPr>
                              <w:t xml:space="preserve">Where does the processing take place?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left:0;text-align:left;margin-left:-24pt;margin-top:14.95pt;width:602.05pt;height:5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007091" stroked="f" strokeweight="2pt" w14:anchorId="11CDB7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WTigIAAHE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3zLiIw3W6iOD4446LvGW36r8CXvmA8PzGGbYENh&#10;64evuEgNbUlh2FFSg/v51n3EY/WilJIW266k/seeOUGJ/mKwri9mi0Xs03RYFOdzPLiXku1Lidk3&#10;14AFMsMhY3naRnzQ41Y6aJ5xQmyiVRQxw9F2SXlw4+E69OMAZwwXm02CYW9aFu7Mo+WRPOY5VupT&#10;98ycHco5YCPcw9iibPWqqnts1DSw2QeQKpX8Ka/DC2Bfp1IaZlAcHC/PCXWalOtfAAAA//8DAFBL&#10;AwQUAAYACAAAACEAwCbscOIAAAALAQAADwAAAGRycy9kb3ducmV2LnhtbEyPzU7DMBCE70i8g7VI&#10;XFDr/EBpQpyqgDj1gFJy4OjESxyI11HstuHtcU/0NqsZzX5TbGYzsCNOrrckIF5GwJBaq3rqBNQf&#10;b4s1MOclKTlYQgG/6GBTXl8VMlf2RBUe975joYRcLgVo78ecc9dqNNIt7YgUvC87GenDOXVcTfIU&#10;ys3AkyhacSN7Ch+0HPFFY/uzPxgBabb71N/vVb2ts1nfPb7uTPXcCHF7M2+fgHmc/X8YzvgBHcrA&#10;1NgDKccGAYv7ddjiBSRZBuwciB9WMbAmqDRNgJcFv9xQ/gEAAP//AwBQSwECLQAUAAYACAAAACEA&#10;toM4kv4AAADhAQAAEwAAAAAAAAAAAAAAAAAAAAAAW0NvbnRlbnRfVHlwZXNdLnhtbFBLAQItABQA&#10;BgAIAAAAIQA4/SH/1gAAAJQBAAALAAAAAAAAAAAAAAAAAC8BAABfcmVscy8ucmVsc1BLAQItABQA&#10;BgAIAAAAIQD2QYWTigIAAHEFAAAOAAAAAAAAAAAAAAAAAC4CAABkcnMvZTJvRG9jLnhtbFBLAQIt&#10;ABQABgAIAAAAIQDAJuxw4gAAAAsBAAAPAAAAAAAAAAAAAAAAAOQEAABkcnMvZG93bnJldi54bWxQ&#10;SwUGAAAAAAQABADzAAAA8wUAAAAA&#10;">
                <v:textbox>
                  <w:txbxContent>
                    <w:p w:rsidRPr="00DB1DDA" w:rsidR="008F1743" w:rsidP="00DB1DDA" w:rsidRDefault="008F1743" w14:paraId="3F3F6D1A" w14:textId="4D99DA68">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rPr>
                        <w:t xml:space="preserve">Where does the processing take place? </w:t>
                      </w:r>
                    </w:p>
                  </w:txbxContent>
                </v:textbox>
              </v:rect>
            </w:pict>
          </mc:Fallback>
        </mc:AlternateContent>
      </w:r>
    </w:p>
    <w:p w:rsidR="00B12101" w:rsidP="00B70876" w:rsidRDefault="00B12101" w14:paraId="48524E15" w14:textId="622112D6">
      <w:pPr>
        <w:tabs>
          <w:tab w:val="left" w:pos="10260"/>
        </w:tabs>
      </w:pPr>
    </w:p>
    <w:p w:rsidRPr="008F1743" w:rsidR="008F1743" w:rsidP="008F1743" w:rsidRDefault="008F1743" w14:paraId="29DC8BC3" w14:textId="0CEA8086"/>
    <w:p w:rsidR="008F1743" w:rsidP="008F1743" w:rsidRDefault="008F1743" w14:paraId="1B514F80" w14:textId="1963AB88"/>
    <w:p w:rsidR="008F1743" w:rsidP="008F1743" w:rsidRDefault="008F1743" w14:paraId="1FB84591" w14:textId="044AC185">
      <w:pPr>
        <w:tabs>
          <w:tab w:val="left" w:pos="3840"/>
        </w:tabs>
      </w:pPr>
      <w:r>
        <w:tab/>
      </w:r>
    </w:p>
    <w:p w:rsidR="008F1743" w:rsidP="008F1743" w:rsidRDefault="008F1743" w14:paraId="42EEBEF1" w14:textId="5C200328">
      <w:pPr>
        <w:tabs>
          <w:tab w:val="left" w:pos="3840"/>
        </w:tabs>
      </w:pPr>
    </w:p>
    <w:p w:rsidRPr="008F1743" w:rsidR="008F1743" w:rsidP="008F1743" w:rsidRDefault="008F1743" w14:paraId="340B6906" w14:textId="5394FEA1">
      <w:pPr>
        <w:spacing w:line="360" w:lineRule="auto"/>
        <w:rPr>
          <w:rFonts w:ascii="Arial" w:hAnsi="Arial" w:cs="Arial"/>
          <w:sz w:val="22"/>
          <w:szCs w:val="22"/>
          <w:lang w:bidi="en-GB"/>
        </w:rPr>
      </w:pPr>
      <w:r w:rsidRPr="008F1743">
        <w:rPr>
          <w:rFonts w:ascii="Arial" w:hAnsi="Arial" w:cs="Arial"/>
          <w:sz w:val="22"/>
          <w:szCs w:val="22"/>
          <w:lang w:bidi="en-GB"/>
        </w:rPr>
        <w:t xml:space="preserve">The processing takes place on the premises of the </w:t>
      </w:r>
      <w:proofErr w:type="spellStart"/>
      <w:r w:rsidRPr="008F1743">
        <w:rPr>
          <w:rFonts w:ascii="Arial" w:hAnsi="Arial" w:cs="Arial"/>
          <w:sz w:val="22"/>
          <w:szCs w:val="22"/>
          <w:lang w:bidi="en-GB"/>
        </w:rPr>
        <w:t>organisation</w:t>
      </w:r>
      <w:proofErr w:type="spellEnd"/>
      <w:r w:rsidRPr="008F1743">
        <w:rPr>
          <w:rFonts w:ascii="Arial" w:hAnsi="Arial" w:cs="Arial"/>
          <w:sz w:val="22"/>
          <w:szCs w:val="22"/>
          <w:lang w:bidi="en-GB"/>
        </w:rPr>
        <w:t xml:space="preserve"> [</w:t>
      </w:r>
      <w:r w:rsidRPr="008F1743">
        <w:rPr>
          <w:rFonts w:ascii="Arial" w:hAnsi="Arial" w:cs="Arial"/>
          <w:sz w:val="22"/>
          <w:szCs w:val="22"/>
          <w:highlight w:val="yellow"/>
          <w:lang w:bidi="en-GB"/>
        </w:rPr>
        <w:t xml:space="preserve">and of the </w:t>
      </w:r>
      <w:proofErr w:type="spellStart"/>
      <w:r w:rsidRPr="008F1743">
        <w:rPr>
          <w:rFonts w:ascii="Arial" w:hAnsi="Arial" w:cs="Arial"/>
          <w:sz w:val="22"/>
          <w:szCs w:val="22"/>
          <w:highlight w:val="yellow"/>
          <w:lang w:bidi="en-GB"/>
        </w:rPr>
        <w:t>organisation's</w:t>
      </w:r>
      <w:proofErr w:type="spellEnd"/>
      <w:r w:rsidRPr="008F1743">
        <w:rPr>
          <w:rFonts w:ascii="Arial" w:hAnsi="Arial" w:cs="Arial"/>
          <w:sz w:val="22"/>
          <w:szCs w:val="22"/>
          <w:highlight w:val="yellow"/>
          <w:lang w:bidi="en-GB"/>
        </w:rPr>
        <w:t xml:space="preserve"> external advisor Whistle</w:t>
      </w:r>
      <w:r w:rsidR="005D2177">
        <w:rPr>
          <w:rFonts w:ascii="Arial" w:hAnsi="Arial" w:cs="Arial"/>
          <w:sz w:val="22"/>
          <w:szCs w:val="22"/>
          <w:highlight w:val="yellow"/>
          <w:lang w:bidi="en-GB"/>
        </w:rPr>
        <w:t>blower Partners</w:t>
      </w:r>
      <w:r w:rsidRPr="008F1743">
        <w:rPr>
          <w:rFonts w:ascii="Arial" w:hAnsi="Arial" w:cs="Arial"/>
          <w:sz w:val="22"/>
          <w:szCs w:val="22"/>
          <w:highlight w:val="yellow"/>
          <w:lang w:bidi="en-GB"/>
        </w:rPr>
        <w:t>, which manages the whistleblower scheme</w:t>
      </w:r>
      <w:r w:rsidRPr="008F1743">
        <w:rPr>
          <w:rFonts w:ascii="Arial" w:hAnsi="Arial" w:cs="Arial"/>
          <w:sz w:val="22"/>
          <w:szCs w:val="22"/>
          <w:lang w:bidi="en-GB"/>
        </w:rPr>
        <w:t>].</w:t>
      </w:r>
    </w:p>
    <w:p w:rsidRPr="008F1743" w:rsidR="008F1743" w:rsidP="008F1743" w:rsidRDefault="008F1743" w14:paraId="34C8E026" w14:textId="77777777">
      <w:pPr>
        <w:spacing w:line="360" w:lineRule="auto"/>
        <w:rPr>
          <w:rFonts w:ascii="Arial" w:hAnsi="Arial" w:cs="Arial"/>
          <w:sz w:val="22"/>
          <w:szCs w:val="22"/>
          <w:lang w:bidi="en-GB"/>
        </w:rPr>
      </w:pPr>
    </w:p>
    <w:p w:rsidRPr="008F1743" w:rsidR="008F1743" w:rsidP="008F1743" w:rsidRDefault="008F1743" w14:paraId="194BEAE6" w14:textId="77777777">
      <w:pPr>
        <w:spacing w:line="360" w:lineRule="auto"/>
        <w:rPr>
          <w:rFonts w:ascii="Arial" w:hAnsi="Arial" w:cs="Arial"/>
          <w:color w:val="000000" w:themeColor="text1"/>
          <w:sz w:val="22"/>
          <w:szCs w:val="22"/>
        </w:rPr>
      </w:pPr>
      <w:r w:rsidRPr="008F1743">
        <w:rPr>
          <w:rFonts w:ascii="Arial" w:hAnsi="Arial" w:cs="Arial"/>
          <w:sz w:val="22"/>
          <w:szCs w:val="22"/>
          <w:lang w:bidi="en-GB"/>
        </w:rPr>
        <w:t xml:space="preserve">The processing takes place in operational </w:t>
      </w:r>
      <w:proofErr w:type="spellStart"/>
      <w:r w:rsidRPr="008F1743">
        <w:rPr>
          <w:rFonts w:ascii="Arial" w:hAnsi="Arial" w:cs="Arial"/>
          <w:sz w:val="22"/>
          <w:szCs w:val="22"/>
          <w:lang w:bidi="en-GB"/>
        </w:rPr>
        <w:t>centres</w:t>
      </w:r>
      <w:proofErr w:type="spellEnd"/>
      <w:r w:rsidRPr="008F1743">
        <w:rPr>
          <w:rFonts w:ascii="Arial" w:hAnsi="Arial" w:cs="Arial"/>
          <w:sz w:val="22"/>
          <w:szCs w:val="22"/>
          <w:lang w:bidi="en-GB"/>
        </w:rPr>
        <w:t xml:space="preserve"> located in the EU.</w:t>
      </w:r>
      <w:r w:rsidRPr="008F1743">
        <w:rPr>
          <w:rFonts w:ascii="Arial" w:hAnsi="Arial" w:cs="Arial"/>
          <w:color w:val="000000" w:themeColor="text1"/>
          <w:sz w:val="22"/>
          <w:szCs w:val="22"/>
          <w:lang w:bidi="en-GB"/>
        </w:rPr>
        <w:t xml:space="preserve"> </w:t>
      </w:r>
    </w:p>
    <w:p w:rsidR="008F1743" w:rsidP="008F1743" w:rsidRDefault="008F1743" w14:paraId="53260D0B" w14:textId="75CF2DF8">
      <w:pPr>
        <w:tabs>
          <w:tab w:val="left" w:pos="3840"/>
        </w:tabs>
      </w:pPr>
    </w:p>
    <w:p w:rsidR="008F1743" w:rsidP="008F1743" w:rsidRDefault="008F1743" w14:paraId="28236E2B" w14:textId="5D451E40">
      <w:pPr>
        <w:tabs>
          <w:tab w:val="left" w:pos="3840"/>
        </w:tabs>
      </w:pPr>
      <w:r w:rsidRPr="006621AA">
        <w:rPr>
          <w:noProof/>
          <w:lang w:eastAsia="en-US"/>
        </w:rPr>
        <mc:AlternateContent>
          <mc:Choice Requires="wps">
            <w:drawing>
              <wp:anchor distT="0" distB="0" distL="114300" distR="114300" simplePos="0" relativeHeight="251743744" behindDoc="0" locked="0" layoutInCell="1" allowOverlap="1" wp14:anchorId="3FA66879" wp14:editId="7DF22D77">
                <wp:simplePos x="0" y="0"/>
                <wp:positionH relativeFrom="column">
                  <wp:posOffset>-312420</wp:posOffset>
                </wp:positionH>
                <wp:positionV relativeFrom="paragraph">
                  <wp:posOffset>98425</wp:posOffset>
                </wp:positionV>
                <wp:extent cx="7646035" cy="655955"/>
                <wp:effectExtent l="0" t="0" r="0" b="4445"/>
                <wp:wrapNone/>
                <wp:docPr id="7" name="Rectangle 7"/>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8F1743" w:rsidP="00DB1DDA" w:rsidRDefault="008F1743" w14:paraId="0C78101E" w14:textId="6BBFB4D7">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lang w:val="da-DK"/>
                              </w:rPr>
                              <w:t>Data processors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24.6pt;margin-top:7.75pt;width:602.05pt;height:5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007091" stroked="f" strokeweight="2pt" w14:anchorId="3FA6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0eigIAAHE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3zYiIw3W6iOD4446LvGW36r8CXvmA8PzGGbYENh&#10;64evuEgNbUlh2FFSg/v51n3EY/WilJIW266k/seeOUGJ/mKwri9mi0Xs03RYFOdzPLiXku1Lidk3&#10;14AFMsMhY3naRnzQ41Y6aJ5xQmyiVRQxw9F2SXlw4+E69OMAZwwXm02CYW9aFu7Mo+WRPOY5VupT&#10;98ycHco5YCPcw9iibPWqqnts1DSw2QeQKpX8Ka/DC2Bfp1IaZlAcHC/PCXWalOtfAAAA//8DAFBL&#10;AwQUAAYACAAAACEAaQnmuOEAAAALAQAADwAAAGRycy9kb3ducmV2LnhtbEyPsU7DMBCGdyTewTok&#10;FtQ6LQ0kIU5VQEwdUEoGRic+4kB8jmK3DW+PM9HtTv+n/77Lt5Pp2QlH11kSsFpGwJAaqzpqBVQf&#10;b4sEmPOSlOwtoYBfdLAtrq9ymSl7phJPB9+yUEIukwK090PGuWs0GumWdkAK2ZcdjfRhHVuuRnkO&#10;5abn6yh64EZ2FC5oOeCLxubncDQC7tP9p/5+L6tdlU767vF1b8rnWojbm2n3BMzj5P9hmPWDOhTB&#10;qbZHUo71AhabdB3QEMQxsBlYxZsUWD1PSQK8yPnlD8UfAAAA//8DAFBLAQItABQABgAIAAAAIQC2&#10;gziS/gAAAOEBAAATAAAAAAAAAAAAAAAAAAAAAABbQ29udGVudF9UeXBlc10ueG1sUEsBAi0AFAAG&#10;AAgAAAAhADj9If/WAAAAlAEAAAsAAAAAAAAAAAAAAAAALwEAAF9yZWxzLy5yZWxzUEsBAi0AFAAG&#10;AAgAAAAhACAjTR6KAgAAcQUAAA4AAAAAAAAAAAAAAAAALgIAAGRycy9lMm9Eb2MueG1sUEsBAi0A&#10;FAAGAAgAAAAhAGkJ5rjhAAAACwEAAA8AAAAAAAAAAAAAAAAA5AQAAGRycy9kb3ducmV2LnhtbFBL&#10;BQYAAAAABAAEAPMAAADyBQAAAAA=&#10;">
                <v:textbox>
                  <w:txbxContent>
                    <w:p w:rsidRPr="00DB1DDA" w:rsidR="008F1743" w:rsidP="00DB1DDA" w:rsidRDefault="008F1743" w14:paraId="0C78101E" w14:textId="6BBFB4D7">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lang w:val="da-DK"/>
                        </w:rPr>
                        <w:t>Data processors</w:t>
                      </w:r>
                    </w:p>
                  </w:txbxContent>
                </v:textbox>
              </v:rect>
            </w:pict>
          </mc:Fallback>
        </mc:AlternateContent>
      </w:r>
    </w:p>
    <w:p w:rsidR="008F1743" w:rsidP="008F1743" w:rsidRDefault="008F1743" w14:paraId="09CBFA41" w14:textId="714C3CCB">
      <w:pPr>
        <w:tabs>
          <w:tab w:val="left" w:pos="3840"/>
        </w:tabs>
      </w:pPr>
    </w:p>
    <w:p w:rsidR="008F1743" w:rsidP="008F1743" w:rsidRDefault="008F1743" w14:paraId="14C525E5" w14:textId="6A4B7644">
      <w:pPr>
        <w:tabs>
          <w:tab w:val="left" w:pos="3840"/>
        </w:tabs>
      </w:pPr>
    </w:p>
    <w:p w:rsidR="008F1743" w:rsidP="008F1743" w:rsidRDefault="008F1743" w14:paraId="6C04F1C2" w14:textId="14BB7E44">
      <w:pPr>
        <w:tabs>
          <w:tab w:val="left" w:pos="3840"/>
        </w:tabs>
      </w:pPr>
    </w:p>
    <w:p w:rsidR="008F1743" w:rsidP="008F1743" w:rsidRDefault="008F1743" w14:paraId="77E7A1A2" w14:textId="0C30C721">
      <w:pPr>
        <w:tabs>
          <w:tab w:val="left" w:pos="3840"/>
        </w:tabs>
      </w:pPr>
    </w:p>
    <w:p w:rsidR="008F1743" w:rsidP="008F1743" w:rsidRDefault="008F1743" w14:paraId="4653F975" w14:textId="1E95C763">
      <w:pPr>
        <w:tabs>
          <w:tab w:val="left" w:pos="3840"/>
        </w:tabs>
      </w:pPr>
    </w:p>
    <w:p w:rsidRPr="008F1743" w:rsidR="008F1743" w:rsidP="008F1743" w:rsidRDefault="008F1743" w14:paraId="6C5A2C9A" w14:textId="6FB8FEA8">
      <w:pPr>
        <w:spacing w:line="360" w:lineRule="auto"/>
        <w:rPr>
          <w:rFonts w:ascii="Arial" w:hAnsi="Arial" w:cs="Arial"/>
          <w:sz w:val="22"/>
          <w:szCs w:val="22"/>
          <w:lang w:bidi="en-GB"/>
        </w:rPr>
      </w:pPr>
      <w:r w:rsidRPr="008F1743">
        <w:rPr>
          <w:rFonts w:ascii="Arial" w:hAnsi="Arial" w:cs="Arial"/>
          <w:sz w:val="22"/>
          <w:szCs w:val="22"/>
          <w:lang w:bidi="en-GB"/>
        </w:rPr>
        <w:t>Whistle</w:t>
      </w:r>
      <w:r w:rsidR="005D2177">
        <w:rPr>
          <w:rFonts w:ascii="Arial" w:hAnsi="Arial" w:cs="Arial"/>
          <w:sz w:val="22"/>
          <w:szCs w:val="22"/>
          <w:lang w:bidi="en-GB"/>
        </w:rPr>
        <w:t>blower Partners</w:t>
      </w:r>
      <w:r w:rsidRPr="008F1743">
        <w:rPr>
          <w:rFonts w:ascii="Arial" w:hAnsi="Arial" w:cs="Arial"/>
          <w:sz w:val="22"/>
          <w:szCs w:val="22"/>
          <w:lang w:bidi="en-GB"/>
        </w:rPr>
        <w:t xml:space="preserve"> and its </w:t>
      </w:r>
      <w:proofErr w:type="spellStart"/>
      <w:r w:rsidRPr="008F1743">
        <w:rPr>
          <w:rFonts w:ascii="Arial" w:hAnsi="Arial" w:cs="Arial"/>
          <w:sz w:val="22"/>
          <w:szCs w:val="22"/>
          <w:lang w:bidi="en-GB"/>
        </w:rPr>
        <w:t>subprocessors</w:t>
      </w:r>
      <w:proofErr w:type="spellEnd"/>
      <w:r w:rsidRPr="008F1743">
        <w:rPr>
          <w:rFonts w:ascii="Arial" w:hAnsi="Arial" w:cs="Arial"/>
          <w:sz w:val="22"/>
          <w:szCs w:val="22"/>
          <w:lang w:bidi="en-GB"/>
        </w:rPr>
        <w:t xml:space="preserve"> in the EU.</w:t>
      </w:r>
    </w:p>
    <w:p w:rsidRPr="008F1743" w:rsidR="008F1743" w:rsidP="008F1743" w:rsidRDefault="008F1743" w14:paraId="5A6E0AC0" w14:textId="77777777">
      <w:pPr>
        <w:spacing w:line="360" w:lineRule="auto"/>
        <w:rPr>
          <w:rFonts w:ascii="Arial" w:hAnsi="Arial" w:cs="Arial"/>
          <w:sz w:val="22"/>
          <w:szCs w:val="22"/>
          <w:lang w:bidi="en-GB"/>
        </w:rPr>
      </w:pPr>
    </w:p>
    <w:p w:rsidRPr="008F1743" w:rsidR="008F1743" w:rsidP="008F1743" w:rsidRDefault="008F1743" w14:paraId="4A9F5CDD" w14:textId="77777777">
      <w:pPr>
        <w:spacing w:line="360" w:lineRule="auto"/>
        <w:rPr>
          <w:rFonts w:ascii="Arial" w:hAnsi="Arial" w:cs="Arial"/>
          <w:iCs/>
          <w:sz w:val="22"/>
          <w:szCs w:val="22"/>
        </w:rPr>
      </w:pPr>
      <w:r w:rsidRPr="008F1743">
        <w:rPr>
          <w:rFonts w:ascii="Arial" w:hAnsi="Arial" w:cs="Arial"/>
          <w:sz w:val="22"/>
          <w:szCs w:val="22"/>
          <w:lang w:bidi="en-GB"/>
        </w:rPr>
        <w:t xml:space="preserve">The </w:t>
      </w:r>
      <w:proofErr w:type="spellStart"/>
      <w:r w:rsidRPr="008F1743">
        <w:rPr>
          <w:rFonts w:ascii="Arial" w:hAnsi="Arial" w:cs="Arial"/>
          <w:sz w:val="22"/>
          <w:szCs w:val="22"/>
          <w:lang w:bidi="en-GB"/>
        </w:rPr>
        <w:t>organisation's</w:t>
      </w:r>
      <w:proofErr w:type="spellEnd"/>
      <w:r w:rsidRPr="008F1743">
        <w:rPr>
          <w:rFonts w:ascii="Arial" w:hAnsi="Arial" w:cs="Arial"/>
          <w:sz w:val="22"/>
          <w:szCs w:val="22"/>
          <w:lang w:bidi="en-GB"/>
        </w:rPr>
        <w:t xml:space="preserve"> own internal IT systems.</w:t>
      </w:r>
    </w:p>
    <w:p w:rsidR="008F1743" w:rsidP="008F1743" w:rsidRDefault="008F1743" w14:paraId="730ED82F" w14:textId="1B887E42">
      <w:pPr>
        <w:tabs>
          <w:tab w:val="left" w:pos="3840"/>
        </w:tabs>
      </w:pPr>
    </w:p>
    <w:p w:rsidR="008F1743" w:rsidP="008F1743" w:rsidRDefault="008F1743" w14:paraId="5E607521" w14:textId="05E1A95E">
      <w:pPr>
        <w:tabs>
          <w:tab w:val="left" w:pos="3840"/>
        </w:tabs>
      </w:pPr>
      <w:r w:rsidRPr="006621AA">
        <w:rPr>
          <w:noProof/>
          <w:lang w:eastAsia="en-US"/>
        </w:rPr>
        <mc:AlternateContent>
          <mc:Choice Requires="wps">
            <w:drawing>
              <wp:anchor distT="0" distB="0" distL="114300" distR="114300" simplePos="0" relativeHeight="251745792" behindDoc="0" locked="0" layoutInCell="1" allowOverlap="1" wp14:anchorId="5531C0B9" wp14:editId="3D9FB6AD">
                <wp:simplePos x="0" y="0"/>
                <wp:positionH relativeFrom="column">
                  <wp:posOffset>-312420</wp:posOffset>
                </wp:positionH>
                <wp:positionV relativeFrom="paragraph">
                  <wp:posOffset>119380</wp:posOffset>
                </wp:positionV>
                <wp:extent cx="7646035" cy="655955"/>
                <wp:effectExtent l="0" t="0" r="0" b="4445"/>
                <wp:wrapNone/>
                <wp:docPr id="8" name="Rectangle 8"/>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8F1743" w:rsidP="00DB1DDA" w:rsidRDefault="00E80B3A" w14:paraId="24CE5EE3" w14:textId="20500694">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rPr>
                              <w:t xml:space="preserve">Recipients of personal data (independent data controllers)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24.6pt;margin-top:9.4pt;width:602.05pt;height:5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007091" stroked="f" strokeweight="2pt" w14:anchorId="5531C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O8igIAAHEFAAAOAAAAZHJzL2Uyb0RvYy54bWysVEtv2zAMvg/YfxB0X+1kcdoGcYqgRYcB&#10;RRusHXpWZCk2IIuapMTOfv0o+ZGsK3YY5oMsiR8/PkRyedPWihyEdRXonE4uUkqE5lBUepfT7y/3&#10;n64ocZ7pginQIqdH4ejN6uOHZWMWYgolqEJYgiTaLRqT09J7s0gSx0tRM3cBRmgUSrA183i0u6Sw&#10;rEH2WiXTNJ0nDdjCWODCOby964R0FfmlFNw/SemEJyqn6JuPq43rNqzJaskWO8tMWfHeDfYPXtSs&#10;0mh0pLpjnpG9rf6gqituwYH0FxzqBKSsuIgxYDST9E00zyUzIsaCyXFmTJP7f7T88fBsNhbT0Bi3&#10;cLgNUbTS1uGP/pE2Jus4Jku0nnC8vJzP5unnjBKOsnmWXWdZyGZy0jbW+S8CahI2ObX4GDFH7PDg&#10;fAcdIMGYA1UV95VS8WB321tlyYGFh0sv0+tJz/4bTOkA1hDUOsZwk5xiiTt/VCLglP4mJKkK9H4a&#10;PYllJkY7jHOh/aQTlawQnfksxW+wHgozaMRII2Fglmh/5O4JBmRHMnB3Xvb4oCpilY7K6d8c65RH&#10;jWgZtB+V60qDfY9AYVS95Q4/JKlLTciSb7ct5ianVwEZbrZQHDeWWOi6xhl+X+FLPjDnN8xim2BD&#10;Yev7J1ykgian0O8oKcH+fO8+4LF6UUpJg22XU/djz6ygRH3VWNfXk9ks9Gk8zLLLKR7suWR7LtH7&#10;+hawQCY4ZAyP24D3athKC/UrToh1sIoipjnazin3djjc+m4c4IzhYr2OMOxNw/yDfjY8kIc8h0p9&#10;aV+ZNX05e2yERxhalC3eVHWHDZoa1nsPsoolf8pr/wLY17GU+hkUBsf5OaJOk3L1CwAA//8DAFBL&#10;AwQUAAYACAAAACEAkTjwneEAAAALAQAADwAAAGRycy9kb3ducmV2LnhtbEyPQU+DQBCF7yb+h82Y&#10;eDHtAlYtyNJUjaceDJWDxwVGFmVnCbtt8d87PeltXt6XN+/lm9kO4oiT7x0piJcRCKTGtT11Cqr3&#10;18UahA+aWj04QgU/6GFTXF7kOmvdiUo87kMnOIR8phWYEMZMSt8YtNov3YjE3qebrA4sp062kz5x&#10;uB1kEkX30uqe+IPRIz4bbL73B6vgNt19mK+3stpW6WxuHl52tnyqlbq+mrePIALO4Q+Gc32uDgV3&#10;qt2BWi8GBYtVmjDKxponnIH4bpWCqPlKkhhkkcv/G4pfAAAA//8DAFBLAQItABQABgAIAAAAIQC2&#10;gziS/gAAAOEBAAATAAAAAAAAAAAAAAAAAAAAAABbQ29udGVudF9UeXBlc10ueG1sUEsBAi0AFAAG&#10;AAgAAAAhADj9If/WAAAAlAEAAAsAAAAAAAAAAAAAAAAALwEAAF9yZWxzLy5yZWxzUEsBAi0AFAAG&#10;AAgAAAAhALYAs7yKAgAAcQUAAA4AAAAAAAAAAAAAAAAALgIAAGRycy9lMm9Eb2MueG1sUEsBAi0A&#10;FAAGAAgAAAAhAJE48J3hAAAACwEAAA8AAAAAAAAAAAAAAAAA5AQAAGRycy9kb3ducmV2LnhtbFBL&#10;BQYAAAAABAAEAPMAAADyBQAAAAA=&#10;">
                <v:textbox>
                  <w:txbxContent>
                    <w:p w:rsidRPr="00DB1DDA" w:rsidR="008F1743" w:rsidP="00DB1DDA" w:rsidRDefault="00E80B3A" w14:paraId="24CE5EE3" w14:textId="20500694">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rPr>
                        <w:t xml:space="preserve">Recipients of personal data (independent data controllers) </w:t>
                      </w:r>
                    </w:p>
                  </w:txbxContent>
                </v:textbox>
              </v:rect>
            </w:pict>
          </mc:Fallback>
        </mc:AlternateContent>
      </w:r>
    </w:p>
    <w:p w:rsidR="008F1743" w:rsidP="008F1743" w:rsidRDefault="008F1743" w14:paraId="30F34667" w14:textId="715FDE57">
      <w:pPr>
        <w:tabs>
          <w:tab w:val="left" w:pos="3840"/>
        </w:tabs>
      </w:pPr>
    </w:p>
    <w:p w:rsidR="008F1743" w:rsidP="008F1743" w:rsidRDefault="008F1743" w14:paraId="69A41F00" w14:textId="58463FE8">
      <w:pPr>
        <w:tabs>
          <w:tab w:val="left" w:pos="3840"/>
        </w:tabs>
      </w:pPr>
    </w:p>
    <w:p w:rsidR="008F1743" w:rsidP="008F1743" w:rsidRDefault="008F1743" w14:paraId="1A0E7941" w14:textId="384E8183">
      <w:pPr>
        <w:tabs>
          <w:tab w:val="left" w:pos="3840"/>
        </w:tabs>
      </w:pPr>
    </w:p>
    <w:p w:rsidR="008F1743" w:rsidP="008F1743" w:rsidRDefault="008F1743" w14:paraId="36CB62B2" w14:textId="332FDB19">
      <w:pPr>
        <w:tabs>
          <w:tab w:val="left" w:pos="3840"/>
        </w:tabs>
      </w:pPr>
    </w:p>
    <w:p w:rsidR="008F1743" w:rsidP="008F1743" w:rsidRDefault="008F1743" w14:paraId="4DF5162A" w14:textId="592277EB">
      <w:pPr>
        <w:tabs>
          <w:tab w:val="left" w:pos="3840"/>
        </w:tabs>
      </w:pPr>
    </w:p>
    <w:p w:rsidRPr="00E80B3A" w:rsidR="00E80B3A" w:rsidP="00E80B3A" w:rsidRDefault="00E80B3A" w14:paraId="261392A8" w14:textId="77777777">
      <w:pPr>
        <w:spacing w:line="360" w:lineRule="auto"/>
        <w:rPr>
          <w:rFonts w:ascii="Arial" w:hAnsi="Arial" w:cs="Arial"/>
          <w:b/>
          <w:bCs/>
          <w:sz w:val="22"/>
          <w:szCs w:val="22"/>
          <w:lang w:bidi="en-GB"/>
        </w:rPr>
      </w:pPr>
      <w:r w:rsidRPr="00E80B3A">
        <w:rPr>
          <w:rFonts w:ascii="Arial" w:hAnsi="Arial" w:cs="Arial"/>
          <w:b/>
          <w:bCs/>
          <w:sz w:val="22"/>
          <w:szCs w:val="22"/>
          <w:lang w:bidi="en-GB"/>
        </w:rPr>
        <w:t>Authorities</w:t>
      </w:r>
    </w:p>
    <w:p w:rsidRPr="00E80B3A" w:rsidR="00E80B3A" w:rsidP="00E80B3A" w:rsidRDefault="00E80B3A" w14:paraId="57EDFCB7" w14:textId="77777777">
      <w:pPr>
        <w:spacing w:line="360" w:lineRule="auto"/>
        <w:rPr>
          <w:rFonts w:ascii="Arial" w:hAnsi="Arial" w:cs="Arial"/>
          <w:sz w:val="22"/>
          <w:szCs w:val="22"/>
        </w:rPr>
      </w:pPr>
      <w:r w:rsidRPr="00E80B3A">
        <w:rPr>
          <w:rFonts w:ascii="Arial" w:hAnsi="Arial" w:cs="Arial"/>
          <w:sz w:val="22"/>
          <w:szCs w:val="22"/>
          <w:lang w:bidi="en-GB"/>
        </w:rPr>
        <w:t>If the inquiry gives rise to a report to an authority, the authority to which the report is made depends on the specific inquiry.</w:t>
      </w:r>
    </w:p>
    <w:p w:rsidR="008F1743" w:rsidP="008F1743" w:rsidRDefault="008F1743" w14:paraId="1A5F49AA" w14:textId="5499C9AF">
      <w:pPr>
        <w:tabs>
          <w:tab w:val="left" w:pos="3840"/>
        </w:tabs>
      </w:pPr>
    </w:p>
    <w:p w:rsidR="008F1743" w:rsidP="008F1743" w:rsidRDefault="00E80B3A" w14:paraId="2ADB30FE" w14:textId="29F6F682">
      <w:pPr>
        <w:tabs>
          <w:tab w:val="left" w:pos="3840"/>
        </w:tabs>
      </w:pPr>
      <w:r w:rsidRPr="006621AA">
        <w:rPr>
          <w:noProof/>
          <w:lang w:eastAsia="en-US"/>
        </w:rPr>
        <mc:AlternateContent>
          <mc:Choice Requires="wps">
            <w:drawing>
              <wp:anchor distT="0" distB="0" distL="114300" distR="114300" simplePos="0" relativeHeight="251747840" behindDoc="0" locked="0" layoutInCell="1" allowOverlap="1" wp14:anchorId="4571A9FA" wp14:editId="0ECCB492">
                <wp:simplePos x="0" y="0"/>
                <wp:positionH relativeFrom="column">
                  <wp:posOffset>-281940</wp:posOffset>
                </wp:positionH>
                <wp:positionV relativeFrom="paragraph">
                  <wp:posOffset>119380</wp:posOffset>
                </wp:positionV>
                <wp:extent cx="7646035" cy="655955"/>
                <wp:effectExtent l="0" t="0" r="0" b="4445"/>
                <wp:wrapNone/>
                <wp:docPr id="9" name="Rectangle 9"/>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E80B3A" w:rsidP="00DB1DDA" w:rsidRDefault="00E80B3A" w14:paraId="74927B40" w14:textId="3B980397">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rPr>
                              <w:t xml:space="preserve">Transfer to 3rd countries and international </w:t>
                            </w:r>
                            <w:proofErr w:type="spellStart"/>
                            <w:r w:rsidRPr="00DB1DDA">
                              <w:rPr>
                                <w:rFonts w:ascii="Arial" w:hAnsi="Arial" w:cs="Arial"/>
                                <w:b/>
                                <w:color w:val="FFFFFF" w:themeColor="background1"/>
                                <w:sz w:val="28"/>
                                <w:szCs w:val="28"/>
                              </w:rPr>
                              <w:t>organisations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22.2pt;margin-top:9.4pt;width:602.05pt;height:5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007091" stroked="f" strokeweight="2pt" w14:anchorId="4571A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sxigIAAHEFAAAOAAAAZHJzL2Uyb0RvYy54bWysVEtv2zAMvg/YfxB0X+1kcboEdYogRYYB&#10;RVu0HXpWZCk2IIuapMTOfv0o+ZGuK3YY5oMsiR8/PkTy6rqtFTkK6yrQOZ1cpJQIzaGo9D6n35+3&#10;n75Q4jzTBVOgRU5PwtHr1ccPV41ZiimUoAphCZJot2xMTkvvzTJJHC9FzdwFGKFRKMHWzOPR7pPC&#10;sgbZa5VM03SeNGALY4EL5/D2phPSVeSXUnB/L6UTnqicom8+rjauu7Amqyu23Ftmyor3brB/8KJm&#10;lUajI9UN84wcbPUHVV1xCw6kv+BQJyBlxUWMAaOZpG+ieSqZETEWTI4zY5rc/6Pld8cn82AxDY1x&#10;S4fbEEUrbR3+6B9pY7JOY7JE6wnHy8v5bJ5+zijhKJtn2SLLQjaTs7axzn8VUJOwyanFx4g5Ysdb&#10;5zvoAAnGHKiq2FZKxYPd7zbKkiMLD5depotJz/4bTOkA1hDUOsZwk5xjiTt/UiLglH4UklQFej+N&#10;nsQyE6MdxrnQftKJSlaIznyW4jdYD4UZNGKkkTAwS7Q/cvcEA7IjGbg7L3t8UBWxSkfl9G+Odcqj&#10;RrQM2o/KdaXBvkegMKrecocfktSlJmTJt7sWc5PTRUCGmx0UpwdLLHRd4wzfVviSt8z5B2axTbCh&#10;sPX9PS5SQZNT6HeUlGB/vncf8Fi9KKWkwbbLqftxYFZQor5prOvFZDYLfRoPs+xyigf7WrJ7LdGH&#10;egNYIBMcMobHbcB7NWylhfoFJ8Q6WEUR0xxt55R7Oxw2vhsHOGO4WK8jDHvTMH+rnwwP5CHPoVKf&#10;2xdmTV/OHhvhDoYWZcs3Vd1hg6aG9cGDrGLJn/PavwD2dSylfgaFwfH6HFHnSbn6BQAA//8DAFBL&#10;AwQUAAYACAAAACEAUYhUPuEAAAALAQAADwAAAGRycy9kb3ducmV2LnhtbEyPwU7DMBBE70j8g7VI&#10;XFDrJATahDhVAXHqoUrJgaMTmzgQr6PYbcPfsz3BbUfzNDtTbGY7sJOefO9QQLyMgGlsneqxE1C/&#10;vy3WwHyQqOTgUAv40R425fVVIXPlzljp0yF0jELQ51KACWHMOfet0Vb6pRs1kvfpJisDyanjapJn&#10;CrcDT6LokVvZI30wctQvRrffh6MVcJ/tPszXvqq3dTabu9XrzlbPjRC3N/P2CVjQc/iD4VKfqkNJ&#10;nRp3ROXZIGCRpimhZKxpwgWIH7IVsIauJImBlwX/v6H8BQAA//8DAFBLAQItABQABgAIAAAAIQC2&#10;gziS/gAAAOEBAAATAAAAAAAAAAAAAAAAAAAAAABbQ29udGVudF9UeXBlc10ueG1sUEsBAi0AFAAG&#10;AAgAAAAhADj9If/WAAAAlAEAAAsAAAAAAAAAAAAAAAAALwEAAF9yZWxzLy5yZWxzUEsBAi0AFAAG&#10;AAgAAAAhAGBiezGKAgAAcQUAAA4AAAAAAAAAAAAAAAAALgIAAGRycy9lMm9Eb2MueG1sUEsBAi0A&#10;FAAGAAgAAAAhAFGIVD7hAAAACwEAAA8AAAAAAAAAAAAAAAAA5AQAAGRycy9kb3ducmV2LnhtbFBL&#10;BQYAAAAABAAEAPMAAADyBQAAAAA=&#10;">
                <v:textbox>
                  <w:txbxContent>
                    <w:p w:rsidRPr="00DB1DDA" w:rsidR="00E80B3A" w:rsidP="00DB1DDA" w:rsidRDefault="00E80B3A" w14:paraId="74927B40" w14:textId="3B980397">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rPr>
                        <w:t xml:space="preserve">Transfer to 3rd countries and international </w:t>
                      </w:r>
                      <w:proofErr w:type="spellStart"/>
                      <w:r w:rsidRPr="00DB1DDA">
                        <w:rPr>
                          <w:rFonts w:ascii="Arial" w:hAnsi="Arial" w:cs="Arial"/>
                          <w:b/>
                          <w:color w:val="FFFFFF" w:themeColor="background1"/>
                          <w:sz w:val="28"/>
                          <w:szCs w:val="28"/>
                        </w:rPr>
                        <w:t>organisations</w:t>
                      </w:r>
                      <w:proofErr w:type="spellEnd"/>
                    </w:p>
                  </w:txbxContent>
                </v:textbox>
              </v:rect>
            </w:pict>
          </mc:Fallback>
        </mc:AlternateContent>
      </w:r>
    </w:p>
    <w:p w:rsidR="008F1743" w:rsidP="008F1743" w:rsidRDefault="008F1743" w14:paraId="502EA63D" w14:textId="4D7F5BF0">
      <w:pPr>
        <w:tabs>
          <w:tab w:val="left" w:pos="3840"/>
        </w:tabs>
      </w:pPr>
    </w:p>
    <w:p w:rsidR="008F1743" w:rsidP="008F1743" w:rsidRDefault="008F1743" w14:paraId="7459D444" w14:textId="35312073">
      <w:pPr>
        <w:tabs>
          <w:tab w:val="left" w:pos="3840"/>
        </w:tabs>
      </w:pPr>
    </w:p>
    <w:p w:rsidR="008F1743" w:rsidP="008F1743" w:rsidRDefault="008F1743" w14:paraId="38B6BD69" w14:textId="558D329F">
      <w:pPr>
        <w:tabs>
          <w:tab w:val="left" w:pos="3840"/>
        </w:tabs>
      </w:pPr>
    </w:p>
    <w:p w:rsidR="008F1743" w:rsidP="008F1743" w:rsidRDefault="008F1743" w14:paraId="24DBD08F" w14:textId="1FDCCCC7">
      <w:pPr>
        <w:tabs>
          <w:tab w:val="left" w:pos="3840"/>
        </w:tabs>
      </w:pPr>
    </w:p>
    <w:p w:rsidR="008F1743" w:rsidP="008F1743" w:rsidRDefault="008F1743" w14:paraId="74A8A510" w14:textId="04D14E8D">
      <w:pPr>
        <w:tabs>
          <w:tab w:val="left" w:pos="3840"/>
        </w:tabs>
      </w:pPr>
    </w:p>
    <w:p w:rsidRPr="00E80B3A" w:rsidR="00E80B3A" w:rsidP="00E80B3A" w:rsidRDefault="00E80B3A" w14:paraId="487B6051" w14:textId="77777777">
      <w:pPr>
        <w:rPr>
          <w:rFonts w:ascii="Arial" w:hAnsi="Arial" w:cs="Arial"/>
          <w:sz w:val="22"/>
          <w:szCs w:val="22"/>
          <w:lang w:bidi="en-GB"/>
        </w:rPr>
      </w:pPr>
      <w:r w:rsidRPr="00E80B3A">
        <w:rPr>
          <w:rFonts w:ascii="Arial" w:hAnsi="Arial" w:cs="Arial"/>
          <w:sz w:val="22"/>
          <w:szCs w:val="22"/>
          <w:lang w:bidi="en-GB"/>
        </w:rPr>
        <w:t xml:space="preserve">Data is not transferred to countries outside the EU, nor to international </w:t>
      </w:r>
      <w:proofErr w:type="spellStart"/>
      <w:r w:rsidRPr="00E80B3A">
        <w:rPr>
          <w:rFonts w:ascii="Arial" w:hAnsi="Arial" w:cs="Arial"/>
          <w:sz w:val="22"/>
          <w:szCs w:val="22"/>
          <w:lang w:bidi="en-GB"/>
        </w:rPr>
        <w:t>organisations</w:t>
      </w:r>
      <w:proofErr w:type="spellEnd"/>
      <w:r w:rsidRPr="00E80B3A">
        <w:rPr>
          <w:rFonts w:ascii="Arial" w:hAnsi="Arial" w:cs="Arial"/>
          <w:sz w:val="22"/>
          <w:szCs w:val="22"/>
          <w:lang w:bidi="en-GB"/>
        </w:rPr>
        <w:t>.</w:t>
      </w:r>
    </w:p>
    <w:p w:rsidR="008F1743" w:rsidP="008F1743" w:rsidRDefault="008F1743" w14:paraId="6CBF34E3" w14:textId="7E5CD51B">
      <w:pPr>
        <w:tabs>
          <w:tab w:val="left" w:pos="3840"/>
        </w:tabs>
      </w:pPr>
    </w:p>
    <w:p w:rsidR="008F1743" w:rsidP="008F1743" w:rsidRDefault="00E80B3A" w14:paraId="4A687BB2" w14:textId="047AF2C8">
      <w:pPr>
        <w:tabs>
          <w:tab w:val="left" w:pos="3840"/>
        </w:tabs>
      </w:pPr>
      <w:r w:rsidRPr="006621AA">
        <w:rPr>
          <w:noProof/>
          <w:lang w:eastAsia="en-US"/>
        </w:rPr>
        <mc:AlternateContent>
          <mc:Choice Requires="wps">
            <w:drawing>
              <wp:anchor distT="0" distB="0" distL="114300" distR="114300" simplePos="0" relativeHeight="251749888" behindDoc="0" locked="0" layoutInCell="1" allowOverlap="1" wp14:anchorId="57A172FD" wp14:editId="2601AB63">
                <wp:simplePos x="0" y="0"/>
                <wp:positionH relativeFrom="column">
                  <wp:posOffset>-320040</wp:posOffset>
                </wp:positionH>
                <wp:positionV relativeFrom="paragraph">
                  <wp:posOffset>241300</wp:posOffset>
                </wp:positionV>
                <wp:extent cx="7646035" cy="655955"/>
                <wp:effectExtent l="0" t="0" r="0" b="4445"/>
                <wp:wrapNone/>
                <wp:docPr id="10" name="Rectangle 10"/>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E80B3A" w:rsidP="00DB1DDA" w:rsidRDefault="00E80B3A" w14:paraId="61C90148" w14:textId="774A146A">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lang w:val="da-DK"/>
                              </w:rPr>
                              <w:t>Erasure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25.2pt;margin-top:19pt;width:602.05pt;height:51.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007091" stroked="f" strokeweight="2pt" w14:anchorId="57A172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yUigIAAHI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DTZxyjVebaE6PjjioG8bb/mtwqe8Yz48MId9gh2F&#10;vR++4iI1tCWFYUdJDe7nW/dRH8sXpZS02Hcl9T/2zAlK9BeDhX0xWyxio6bDojif48G9lGxfSsy+&#10;uQaskBlOGcvTNuoHPW6lg+YZR8QmekURMxx9l5QHNx6uQz8PcMhwsdkkNWxOy8KdebQ8gkeiY6k+&#10;dc/M2aGeA3bCPYw9ylavyrrXjZYGNvsAUqWaP/E6PAE2dqqlYQjFyfHynLROo3L9CwAA//8DAFBL&#10;AwQUAAYACAAAACEAFq4aCuEAAAALAQAADwAAAGRycy9kb3ducmV2LnhtbEyPwU7DMAyG70i8Q2Qk&#10;LmhLSze2labTAHHaAXX0wDFtTVNonKrJtvL2eCe42fKvz9+fbSfbixOOvnOkIJ5HIJBq13TUKijf&#10;X2drED5oanTvCBX8oIdtfn2V6bRxZyrwdAitYAj5VCswIQyplL42aLWfuwGJb59utDrwOrayGfWZ&#10;4baX91H0IK3uiD8YPeCzwfr7cLQKks3+w3y9FeWu3EzmbvWyt8VTpdTtzbR7BBFwCn9huOizOuTs&#10;VLkjNV70CmbLaMFRhq250yUQL5MViIqnRZyAzDP5v0P+CwAA//8DAFBLAQItABQABgAIAAAAIQC2&#10;gziS/gAAAOEBAAATAAAAAAAAAAAAAAAAAAAAAABbQ29udGVudF9UeXBlc10ueG1sUEsBAi0AFAAG&#10;AAgAAAAhADj9If/WAAAAlAEAAAsAAAAAAAAAAAAAAAAALwEAAF9yZWxzLy5yZWxzUEsBAi0AFAAG&#10;AAgAAAAhAGAU/JSKAgAAcgUAAA4AAAAAAAAAAAAAAAAALgIAAGRycy9lMm9Eb2MueG1sUEsBAi0A&#10;FAAGAAgAAAAhABauGgrhAAAACwEAAA8AAAAAAAAAAAAAAAAA5AQAAGRycy9kb3ducmV2LnhtbFBL&#10;BQYAAAAABAAEAPMAAADyBQAAAAA=&#10;">
                <v:textbox>
                  <w:txbxContent>
                    <w:p w:rsidRPr="00DB1DDA" w:rsidR="00E80B3A" w:rsidP="00DB1DDA" w:rsidRDefault="00E80B3A" w14:paraId="61C90148" w14:textId="774A146A">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lang w:val="da-DK"/>
                        </w:rPr>
                        <w:t>Erasure</w:t>
                      </w:r>
                    </w:p>
                  </w:txbxContent>
                </v:textbox>
              </v:rect>
            </w:pict>
          </mc:Fallback>
        </mc:AlternateContent>
      </w:r>
    </w:p>
    <w:p w:rsidR="008F1743" w:rsidP="008F1743" w:rsidRDefault="008F1743" w14:paraId="2C764DAC" w14:textId="70443A3C">
      <w:pPr>
        <w:tabs>
          <w:tab w:val="left" w:pos="3840"/>
        </w:tabs>
      </w:pPr>
    </w:p>
    <w:p w:rsidR="008F1743" w:rsidP="008F1743" w:rsidRDefault="008F1743" w14:paraId="63C2B7AC" w14:textId="400D25D0">
      <w:pPr>
        <w:tabs>
          <w:tab w:val="left" w:pos="3840"/>
        </w:tabs>
      </w:pPr>
    </w:p>
    <w:p w:rsidR="008F1743" w:rsidP="008F1743" w:rsidRDefault="008F1743" w14:paraId="53707EB8" w14:textId="5405CEC3">
      <w:pPr>
        <w:tabs>
          <w:tab w:val="left" w:pos="3840"/>
        </w:tabs>
      </w:pPr>
    </w:p>
    <w:p w:rsidR="00E80B3A" w:rsidP="00E80B3A" w:rsidRDefault="00E80B3A" w14:paraId="7DD9FE08" w14:textId="5860F2A1">
      <w:pPr>
        <w:tabs>
          <w:tab w:val="left" w:pos="2520"/>
        </w:tabs>
      </w:pPr>
      <w:r>
        <w:tab/>
      </w:r>
    </w:p>
    <w:p w:rsidR="00E80B3A" w:rsidP="00E80B3A" w:rsidRDefault="00E80B3A" w14:paraId="1A48E4A1" w14:textId="7977BBAB">
      <w:pPr>
        <w:tabs>
          <w:tab w:val="left" w:pos="2520"/>
        </w:tabs>
      </w:pPr>
    </w:p>
    <w:p w:rsidRPr="00E80B3A" w:rsidR="00E80B3A" w:rsidP="00E80B3A" w:rsidRDefault="00E80B3A" w14:paraId="532BCD8D" w14:textId="77777777">
      <w:pPr>
        <w:spacing w:line="360" w:lineRule="auto"/>
        <w:rPr>
          <w:rFonts w:ascii="Arial" w:hAnsi="Arial" w:cs="Arial"/>
          <w:sz w:val="22"/>
          <w:szCs w:val="22"/>
          <w:lang w:bidi="en-GB"/>
        </w:rPr>
      </w:pPr>
      <w:r w:rsidRPr="00E80B3A">
        <w:rPr>
          <w:rFonts w:ascii="Arial" w:hAnsi="Arial" w:cs="Arial"/>
          <w:sz w:val="22"/>
          <w:szCs w:val="22"/>
          <w:lang w:bidi="en-GB"/>
        </w:rPr>
        <w:t>The storage period depends on the specific case and what measures the case gives rise to. The information is erased as soon as it is no longer relevant in relation to documentation requirements vis-à-vis authorities, possible employment law disputes, etc.</w:t>
      </w:r>
    </w:p>
    <w:p w:rsidRPr="00E80B3A" w:rsidR="00E80B3A" w:rsidP="00E80B3A" w:rsidRDefault="00E80B3A" w14:paraId="52796C32" w14:textId="77777777">
      <w:pPr>
        <w:spacing w:line="360" w:lineRule="auto"/>
        <w:rPr>
          <w:rFonts w:ascii="Arial" w:hAnsi="Arial" w:cs="Arial"/>
          <w:sz w:val="22"/>
          <w:szCs w:val="22"/>
          <w:lang w:bidi="en-GB"/>
        </w:rPr>
      </w:pPr>
    </w:p>
    <w:p w:rsidRPr="00E80B3A" w:rsidR="00E80B3A" w:rsidP="00E80B3A" w:rsidRDefault="00E80B3A" w14:paraId="17388911" w14:textId="77777777">
      <w:pPr>
        <w:spacing w:line="360" w:lineRule="auto"/>
        <w:rPr>
          <w:rFonts w:ascii="Arial" w:hAnsi="Arial" w:cs="Arial"/>
          <w:sz w:val="22"/>
          <w:szCs w:val="22"/>
        </w:rPr>
      </w:pPr>
      <w:r w:rsidRPr="00E80B3A">
        <w:rPr>
          <w:rFonts w:ascii="Arial" w:hAnsi="Arial" w:cs="Arial"/>
          <w:sz w:val="22"/>
          <w:szCs w:val="22"/>
          <w:lang w:bidi="en-GB"/>
        </w:rPr>
        <w:t>Information covered by an unfounded report will be erased within [</w:t>
      </w:r>
      <w:r w:rsidRPr="00E80B3A">
        <w:rPr>
          <w:rFonts w:ascii="Arial" w:hAnsi="Arial" w:cs="Arial"/>
          <w:sz w:val="22"/>
          <w:szCs w:val="22"/>
          <w:highlight w:val="yellow"/>
          <w:lang w:bidi="en-GB"/>
        </w:rPr>
        <w:t>90 days</w:t>
      </w:r>
      <w:r w:rsidRPr="00E80B3A">
        <w:rPr>
          <w:rFonts w:ascii="Arial" w:hAnsi="Arial" w:cs="Arial"/>
          <w:sz w:val="22"/>
          <w:szCs w:val="22"/>
          <w:lang w:bidi="en-GB"/>
        </w:rPr>
        <w:t xml:space="preserve">] of the final assessment. </w:t>
      </w:r>
    </w:p>
    <w:p w:rsidR="00E80B3A" w:rsidP="00E80B3A" w:rsidRDefault="00E80B3A" w14:paraId="01677E65" w14:textId="7A689220">
      <w:pPr>
        <w:tabs>
          <w:tab w:val="left" w:pos="2520"/>
        </w:tabs>
      </w:pPr>
    </w:p>
    <w:p w:rsidR="00E80B3A" w:rsidP="00E80B3A" w:rsidRDefault="00E80B3A" w14:paraId="18BAC0A0" w14:textId="4F7C87D3">
      <w:pPr>
        <w:tabs>
          <w:tab w:val="left" w:pos="2520"/>
        </w:tabs>
      </w:pPr>
    </w:p>
    <w:p w:rsidR="00E80B3A" w:rsidP="00E80B3A" w:rsidRDefault="00E80B3A" w14:paraId="7773915A" w14:textId="763E4427">
      <w:pPr>
        <w:tabs>
          <w:tab w:val="left" w:pos="2520"/>
        </w:tabs>
      </w:pPr>
      <w:r w:rsidRPr="006621AA">
        <w:rPr>
          <w:noProof/>
          <w:lang w:eastAsia="en-US"/>
        </w:rPr>
        <mc:AlternateContent>
          <mc:Choice Requires="wps">
            <w:drawing>
              <wp:anchor distT="0" distB="0" distL="114300" distR="114300" simplePos="0" relativeHeight="251751936" behindDoc="0" locked="0" layoutInCell="1" allowOverlap="1" wp14:anchorId="447B9CFF" wp14:editId="47E72C96">
                <wp:simplePos x="0" y="0"/>
                <wp:positionH relativeFrom="column">
                  <wp:posOffset>-274320</wp:posOffset>
                </wp:positionH>
                <wp:positionV relativeFrom="paragraph">
                  <wp:posOffset>81280</wp:posOffset>
                </wp:positionV>
                <wp:extent cx="7646035" cy="655955"/>
                <wp:effectExtent l="0" t="0" r="0" b="4445"/>
                <wp:wrapNone/>
                <wp:docPr id="11" name="Rectangle 11"/>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1DDA" w:rsidR="00E80B3A" w:rsidP="00DB1DDA" w:rsidRDefault="00E80B3A" w14:paraId="453D8498" w14:textId="3F2F8047">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lang w:val="da-DK"/>
                              </w:rPr>
                              <w:t>Security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21.6pt;margin-top:6.4pt;width:602.05pt;height:5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007091" stroked="f" strokeweight="2pt" w14:anchorId="447B9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QZigIAAHI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2ziBI1XW6iOD4446NvGW36r8CnvmA8PzGGfYEdh&#10;74evuEgNbUlh2FFSg/v51n3EY/milJIW+66k/seeOUGJ/mKwsC9mi0Vs1HRYFOdzPLiXku1Lidk3&#10;14AVMsMpY3naRnzQ41Y6aJ5xRGyiVRQxw9F2SXlw4+E69PMAhwwXm02CYXNaFu7Mo+WRPCY6lupT&#10;98ycHeo5YCfcw9ijbPWqrHts1DSw2QeQKtX8Ka/DE2Bjp1oahlCcHC/PCXUaletfAAAA//8DAFBL&#10;AwQUAAYACAAAACEAWxfdEOAAAAALAQAADwAAAGRycy9kb3ducmV2LnhtbEyPQU+DQBCF7yb+h82Y&#10;eDHtAjVVkKWpGk89GCoHjwuMLMrOEnbb4r936kVv8/K+vHkv38x2EEecfO9IQbyMQCA1ru2pU1C9&#10;vSzuQfigqdWDI1TwjR42xeVFrrPWnajE4z50gkPIZ1qBCWHMpPSNQav90o1I7H24yerAcupkO+kT&#10;h9tBJlG0llb3xB+MHvHJYPO1P1gFq3T3bj5fy2pbpbO5uXve2fKxVur6at4+gAg4hz8YzvW5OhTc&#10;qXYHar0YFCxuVwmjbCQ84QzE6ygFUf9eMcgil/83FD8AAAD//wMAUEsBAi0AFAAGAAgAAAAhALaD&#10;OJL+AAAA4QEAABMAAAAAAAAAAAAAAAAAAAAAAFtDb250ZW50X1R5cGVzXS54bWxQSwECLQAUAAYA&#10;CAAAACEAOP0h/9YAAACUAQAACwAAAAAAAAAAAAAAAAAvAQAAX3JlbHMvLnJlbHNQSwECLQAUAAYA&#10;CAAAACEAtnY0GYoCAAByBQAADgAAAAAAAAAAAAAAAAAuAgAAZHJzL2Uyb0RvYy54bWxQSwECLQAU&#10;AAYACAAAACEAWxfdEOAAAAALAQAADwAAAAAAAAAAAAAAAADkBAAAZHJzL2Rvd25yZXYueG1sUEsF&#10;BgAAAAAEAAQA8wAAAPEFAAAAAA==&#10;">
                <v:textbox>
                  <w:txbxContent>
                    <w:p w:rsidRPr="00DB1DDA" w:rsidR="00E80B3A" w:rsidP="00DB1DDA" w:rsidRDefault="00E80B3A" w14:paraId="453D8498" w14:textId="3F2F8047">
                      <w:pPr>
                        <w:spacing w:line="360" w:lineRule="auto"/>
                        <w:rPr>
                          <w:rFonts w:ascii="Arial" w:hAnsi="Arial" w:cs="Arial"/>
                          <w:b/>
                          <w:color w:val="FFFFFF" w:themeColor="background1"/>
                          <w:sz w:val="28"/>
                          <w:szCs w:val="28"/>
                        </w:rPr>
                      </w:pPr>
                      <w:r w:rsidRPr="00DB1DDA">
                        <w:rPr>
                          <w:rFonts w:ascii="Arial" w:hAnsi="Arial" w:cs="Arial"/>
                          <w:b/>
                          <w:color w:val="FFFFFF" w:themeColor="background1"/>
                          <w:sz w:val="28"/>
                          <w:szCs w:val="28"/>
                          <w:lang w:val="da-DK"/>
                        </w:rPr>
                        <w:t>Security measures</w:t>
                      </w:r>
                    </w:p>
                  </w:txbxContent>
                </v:textbox>
              </v:rect>
            </w:pict>
          </mc:Fallback>
        </mc:AlternateContent>
      </w:r>
    </w:p>
    <w:p w:rsidR="00E80B3A" w:rsidP="00E80B3A" w:rsidRDefault="00E80B3A" w14:paraId="297F56A7" w14:textId="232C5179">
      <w:pPr>
        <w:tabs>
          <w:tab w:val="left" w:pos="2520"/>
        </w:tabs>
      </w:pPr>
    </w:p>
    <w:p w:rsidR="00E80B3A" w:rsidP="00E80B3A" w:rsidRDefault="00E80B3A" w14:paraId="56CC67B8" w14:textId="7AB3E28B">
      <w:pPr>
        <w:tabs>
          <w:tab w:val="left" w:pos="2520"/>
        </w:tabs>
      </w:pPr>
    </w:p>
    <w:p w:rsidR="00E80B3A" w:rsidP="00E80B3A" w:rsidRDefault="00E80B3A" w14:paraId="6206F37E" w14:textId="3FB8127F">
      <w:pPr>
        <w:tabs>
          <w:tab w:val="left" w:pos="2520"/>
        </w:tabs>
      </w:pPr>
    </w:p>
    <w:p w:rsidR="00E80B3A" w:rsidP="00E80B3A" w:rsidRDefault="00E80B3A" w14:paraId="13AA774B" w14:textId="0DAF33F8">
      <w:pPr>
        <w:tabs>
          <w:tab w:val="left" w:pos="2520"/>
        </w:tabs>
      </w:pPr>
    </w:p>
    <w:p w:rsidRPr="00E80B3A" w:rsidR="00E80B3A" w:rsidP="00E80B3A" w:rsidRDefault="00E80B3A" w14:paraId="44745C6F" w14:textId="77777777">
      <w:pPr>
        <w:spacing w:line="360" w:lineRule="auto"/>
        <w:rPr>
          <w:rFonts w:ascii="Arial" w:hAnsi="Arial" w:cs="Arial"/>
          <w:sz w:val="22"/>
          <w:szCs w:val="22"/>
          <w:lang w:bidi="en-GB"/>
        </w:rPr>
      </w:pPr>
      <w:r w:rsidRPr="00E80B3A">
        <w:rPr>
          <w:rFonts w:ascii="Arial" w:hAnsi="Arial" w:cs="Arial"/>
          <w:sz w:val="22"/>
          <w:szCs w:val="22"/>
          <w:lang w:bidi="en-GB"/>
        </w:rPr>
        <w:t>An access and user management system has been established for the IT system that the data processor uses for the whistleblower scheme, and the system also features encryption and ensures anonymity.</w:t>
      </w:r>
    </w:p>
    <w:p w:rsidRPr="00E80B3A" w:rsidR="00E80B3A" w:rsidP="00E80B3A" w:rsidRDefault="00E80B3A" w14:paraId="3F0AF0C8" w14:textId="77777777">
      <w:pPr>
        <w:spacing w:line="360" w:lineRule="auto"/>
        <w:rPr>
          <w:rFonts w:ascii="Arial" w:hAnsi="Arial" w:cs="Arial"/>
          <w:sz w:val="22"/>
          <w:szCs w:val="22"/>
          <w:lang w:bidi="en-GB"/>
        </w:rPr>
      </w:pPr>
    </w:p>
    <w:p w:rsidRPr="00E80B3A" w:rsidR="00E80B3A" w:rsidP="00E80B3A" w:rsidRDefault="00E80B3A" w14:paraId="17222D54" w14:textId="537E3278">
      <w:pPr>
        <w:spacing w:line="360" w:lineRule="auto"/>
        <w:rPr>
          <w:rFonts w:ascii="Arial" w:hAnsi="Arial" w:cs="Arial"/>
          <w:sz w:val="22"/>
          <w:szCs w:val="22"/>
        </w:rPr>
      </w:pPr>
      <w:r w:rsidRPr="00E80B3A">
        <w:rPr>
          <w:rFonts w:ascii="Arial" w:hAnsi="Arial" w:cs="Arial"/>
          <w:sz w:val="22"/>
          <w:szCs w:val="22"/>
          <w:lang w:bidi="en-GB"/>
        </w:rPr>
        <w:lastRenderedPageBreak/>
        <w:t xml:space="preserve">With regard to the </w:t>
      </w:r>
      <w:proofErr w:type="spellStart"/>
      <w:r w:rsidRPr="00E80B3A">
        <w:rPr>
          <w:rFonts w:ascii="Arial" w:hAnsi="Arial" w:cs="Arial"/>
          <w:sz w:val="22"/>
          <w:szCs w:val="22"/>
          <w:lang w:bidi="en-GB"/>
        </w:rPr>
        <w:t>organisation's</w:t>
      </w:r>
      <w:proofErr w:type="spellEnd"/>
      <w:r w:rsidRPr="00E80B3A">
        <w:rPr>
          <w:rFonts w:ascii="Arial" w:hAnsi="Arial" w:cs="Arial"/>
          <w:sz w:val="22"/>
          <w:szCs w:val="22"/>
          <w:lang w:bidi="en-GB"/>
        </w:rPr>
        <w:t xml:space="preserve"> internal handling of information covered by a report, an access and user management system has also been established to ensure that only selected key employees have access to the information.</w:t>
      </w:r>
    </w:p>
    <w:sectPr w:rsidRPr="00E80B3A" w:rsidR="00E80B3A"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7923" w:rsidRDefault="00AD7923" w14:paraId="34B17CDD" w14:textId="77777777">
      <w:r>
        <w:separator/>
      </w:r>
    </w:p>
  </w:endnote>
  <w:endnote w:type="continuationSeparator" w:id="0">
    <w:p w:rsidR="00AD7923" w:rsidRDefault="00AD7923" w14:paraId="363976C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FD2EA0" w14:paraId="2CCE05A8" w14:textId="77777777">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w14:anchorId="2D5DC7D2">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7923" w:rsidRDefault="00AD7923" w14:paraId="1539F1E4" w14:textId="77777777">
      <w:r>
        <w:separator/>
      </w:r>
    </w:p>
  </w:footnote>
  <w:footnote w:type="continuationSeparator" w:id="0">
    <w:p w:rsidR="00AD7923" w:rsidRDefault="00AD7923" w14:paraId="31DD113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225FF4"/>
    <w:multiLevelType w:val="hybridMultilevel"/>
    <w:tmpl w:val="B9A2EEC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 w15:restartNumberingAfterBreak="0">
    <w:nsid w:val="1C870F39"/>
    <w:multiLevelType w:val="hybridMultilevel"/>
    <w:tmpl w:val="A7E8F0F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5589F"/>
    <w:multiLevelType w:val="hybridMultilevel"/>
    <w:tmpl w:val="3BE898B8"/>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7"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D4769"/>
    <w:multiLevelType w:val="hybridMultilevel"/>
    <w:tmpl w:val="97A416C8"/>
    <w:lvl w:ilvl="0" w:tplc="3B6CED14">
      <w:start w:val="1"/>
      <w:numFmt w:val="decimal"/>
      <w:lvlText w:val="%1."/>
      <w:lvlJc w:val="left"/>
      <w:pPr>
        <w:ind w:left="456" w:hanging="360"/>
      </w:pPr>
      <w:rPr>
        <w:rFonts w:hint="default"/>
      </w:rPr>
    </w:lvl>
    <w:lvl w:ilvl="1" w:tplc="04060019" w:tentative="1">
      <w:start w:val="1"/>
      <w:numFmt w:val="lowerLetter"/>
      <w:lvlText w:val="%2."/>
      <w:lvlJc w:val="left"/>
      <w:pPr>
        <w:ind w:left="1176" w:hanging="360"/>
      </w:pPr>
    </w:lvl>
    <w:lvl w:ilvl="2" w:tplc="0406001B" w:tentative="1">
      <w:start w:val="1"/>
      <w:numFmt w:val="lowerRoman"/>
      <w:lvlText w:val="%3."/>
      <w:lvlJc w:val="right"/>
      <w:pPr>
        <w:ind w:left="1896" w:hanging="180"/>
      </w:pPr>
    </w:lvl>
    <w:lvl w:ilvl="3" w:tplc="0406000F" w:tentative="1">
      <w:start w:val="1"/>
      <w:numFmt w:val="decimal"/>
      <w:lvlText w:val="%4."/>
      <w:lvlJc w:val="left"/>
      <w:pPr>
        <w:ind w:left="2616" w:hanging="360"/>
      </w:pPr>
    </w:lvl>
    <w:lvl w:ilvl="4" w:tplc="04060019" w:tentative="1">
      <w:start w:val="1"/>
      <w:numFmt w:val="lowerLetter"/>
      <w:lvlText w:val="%5."/>
      <w:lvlJc w:val="left"/>
      <w:pPr>
        <w:ind w:left="3336" w:hanging="360"/>
      </w:pPr>
    </w:lvl>
    <w:lvl w:ilvl="5" w:tplc="0406001B" w:tentative="1">
      <w:start w:val="1"/>
      <w:numFmt w:val="lowerRoman"/>
      <w:lvlText w:val="%6."/>
      <w:lvlJc w:val="right"/>
      <w:pPr>
        <w:ind w:left="4056" w:hanging="180"/>
      </w:pPr>
    </w:lvl>
    <w:lvl w:ilvl="6" w:tplc="0406000F" w:tentative="1">
      <w:start w:val="1"/>
      <w:numFmt w:val="decimal"/>
      <w:lvlText w:val="%7."/>
      <w:lvlJc w:val="left"/>
      <w:pPr>
        <w:ind w:left="4776" w:hanging="360"/>
      </w:pPr>
    </w:lvl>
    <w:lvl w:ilvl="7" w:tplc="04060019" w:tentative="1">
      <w:start w:val="1"/>
      <w:numFmt w:val="lowerLetter"/>
      <w:lvlText w:val="%8."/>
      <w:lvlJc w:val="left"/>
      <w:pPr>
        <w:ind w:left="5496" w:hanging="360"/>
      </w:pPr>
    </w:lvl>
    <w:lvl w:ilvl="8" w:tplc="0406001B" w:tentative="1">
      <w:start w:val="1"/>
      <w:numFmt w:val="lowerRoman"/>
      <w:lvlText w:val="%9."/>
      <w:lvlJc w:val="right"/>
      <w:pPr>
        <w:ind w:left="6216" w:hanging="180"/>
      </w:pPr>
    </w:lvl>
  </w:abstractNum>
  <w:abstractNum w:abstractNumId="10" w15:restartNumberingAfterBreak="0">
    <w:nsid w:val="407F0583"/>
    <w:multiLevelType w:val="hybridMultilevel"/>
    <w:tmpl w:val="468A7448"/>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1"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8"/>
  </w:num>
  <w:num w:numId="3" w16cid:durableId="642582865">
    <w:abstractNumId w:val="12"/>
  </w:num>
  <w:num w:numId="4" w16cid:durableId="549221708">
    <w:abstractNumId w:val="5"/>
  </w:num>
  <w:num w:numId="5" w16cid:durableId="1850289761">
    <w:abstractNumId w:val="11"/>
  </w:num>
  <w:num w:numId="6" w16cid:durableId="838278969">
    <w:abstractNumId w:val="1"/>
  </w:num>
  <w:num w:numId="7" w16cid:durableId="913969872">
    <w:abstractNumId w:val="7"/>
  </w:num>
  <w:num w:numId="8" w16cid:durableId="492530580">
    <w:abstractNumId w:val="4"/>
  </w:num>
  <w:num w:numId="9" w16cid:durableId="1170028988">
    <w:abstractNumId w:val="9"/>
  </w:num>
  <w:num w:numId="10" w16cid:durableId="11734013">
    <w:abstractNumId w:val="3"/>
  </w:num>
  <w:num w:numId="11" w16cid:durableId="329212606">
    <w:abstractNumId w:val="2"/>
  </w:num>
  <w:num w:numId="12" w16cid:durableId="51971232">
    <w:abstractNumId w:val="10"/>
  </w:num>
  <w:num w:numId="13" w16cid:durableId="841357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765A9"/>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177"/>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0F2C"/>
    <w:rsid w:val="007D1DB6"/>
    <w:rsid w:val="007D5AC1"/>
    <w:rsid w:val="007D69E5"/>
    <w:rsid w:val="00815DCC"/>
    <w:rsid w:val="00827355"/>
    <w:rsid w:val="00832378"/>
    <w:rsid w:val="00850708"/>
    <w:rsid w:val="00861F16"/>
    <w:rsid w:val="008946D5"/>
    <w:rsid w:val="008A29F7"/>
    <w:rsid w:val="008D5AE9"/>
    <w:rsid w:val="008F1743"/>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D7923"/>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1DDA"/>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80B3A"/>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0851BCB9"/>
    <w:rsid w:val="29AD2F87"/>
    <w:rsid w:val="551C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link w:val="ListParagraphChar"/>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character" w:styleId="ListParagraphChar" w:customStyle="1">
    <w:name w:val="List Paragraph Char"/>
    <w:basedOn w:val="DefaultParagraphFont"/>
    <w:link w:val="ListParagraph"/>
    <w:uiPriority w:val="34"/>
    <w:locked/>
    <w:rsid w:val="008F1743"/>
    <w:rPr>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9a130cf125701a9e166a202550efe96">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fb70a4ad64e4d1312ee645b2531b150f"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E30D4866-0398-4B09-B907-08161307A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template-word</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PowerPoint Template</dc:title>
  <dc:creator>Midlertidig Bruger</dc:creator>
  <lastModifiedBy>Gaia Masoli</lastModifiedBy>
  <revision>3</revision>
  <lastPrinted>2013-10-25T13:55:00.0000000Z</lastPrinted>
  <dcterms:created xsi:type="dcterms:W3CDTF">2023-01-23T12:30:00.0000000Z</dcterms:created>
  <dcterms:modified xsi:type="dcterms:W3CDTF">2023-01-23T12:38:56.4687772Z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