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43CF6A93">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F02194" w:rsidR="00424159" w:rsidP="0024386B" w:rsidRDefault="0024386B" w14:paraId="48988AC3" w14:textId="021F070F">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Skabelon til opdatering af Personalehåndbog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F02194" w:rsidR="00424159" w:rsidP="0024386B" w:rsidRDefault="0024386B" w14:paraId="48988AC3" w14:textId="021F070F">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Skabelon til opdatering af Personalehåndbog</w:t>
                      </w: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997174" w14:paraId="2D9C9380" w14:textId="7B5E7A7A">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997174" w14:paraId="2D9C9380" w14:textId="7B5E7A7A">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24386B" w:rsidR="0024386B" w:rsidP="0024386B" w:rsidRDefault="0024386B" w14:paraId="1268DC5F" w14:textId="05BAE658">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Hvis du er bekymret for eller har mistanke om, at nogen tilsidesætter vores regler, kan du kontakte din leder og dele din bekymring med vedkommende. Vi har også en whistleblowerordning, hvor du kan indberette din bekymring. </w:t>
      </w:r>
    </w:p>
    <w:p w:rsidRPr="0024386B" w:rsidR="0024386B" w:rsidP="0024386B" w:rsidRDefault="0024386B" w14:paraId="5BDAE5CD"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77AED9A3"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I </w:t>
      </w:r>
      <w:r w:rsidRPr="0024386B">
        <w:rPr>
          <w:rFonts w:ascii="Arial" w:hAnsi="Arial" w:eastAsia="Times New Roman" w:cs="Arial"/>
          <w:sz w:val="22"/>
          <w:szCs w:val="22"/>
          <w:highlight w:val="yellow"/>
          <w:lang w:val="da-DK" w:eastAsia="da-DK"/>
        </w:rPr>
        <w:t>XX</w:t>
      </w:r>
      <w:r w:rsidRPr="0024386B">
        <w:rPr>
          <w:rFonts w:ascii="Arial" w:hAnsi="Arial" w:eastAsia="Times New Roman" w:cs="Arial"/>
          <w:sz w:val="22"/>
          <w:szCs w:val="22"/>
          <w:lang w:val="da-DK" w:eastAsia="da-DK"/>
        </w:rPr>
        <w:t xml:space="preserve"> ønsker vi at drive en virksomhed, der ikke kun følger, men også er kendetegnet ved stærke værdier og høje etiske standarder. Hvem vi er, og hvordan vi opfører os, er afgørende for tilliden til os. Tillid fra vores kunder, leverandører og samarbejdspartnere og fra det samfund, vi er en del af. </w:t>
      </w:r>
    </w:p>
    <w:p w:rsidRPr="0024386B" w:rsidR="0024386B" w:rsidP="0024386B" w:rsidRDefault="0024386B" w14:paraId="09E03F33"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7AE53A1A"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Det er vigtigt for os, at vores virksomhedskultur er åben, tryg og tillidsfuld, og vi ønsker at fremme en åben dialog. </w:t>
      </w:r>
    </w:p>
    <w:p w:rsidRPr="0024386B" w:rsidR="0024386B" w:rsidP="0024386B" w:rsidRDefault="0024386B" w14:paraId="46F2E896"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6FD1A71E"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For </w:t>
      </w:r>
      <w:r w:rsidRPr="0024386B">
        <w:rPr>
          <w:rFonts w:ascii="Arial" w:hAnsi="Arial" w:eastAsia="Times New Roman" w:cs="Arial"/>
          <w:sz w:val="22"/>
          <w:szCs w:val="22"/>
          <w:highlight w:val="yellow"/>
          <w:lang w:val="da-DK" w:eastAsia="da-DK"/>
        </w:rPr>
        <w:t>XX</w:t>
      </w:r>
      <w:r w:rsidRPr="0024386B">
        <w:rPr>
          <w:rFonts w:ascii="Arial" w:hAnsi="Arial" w:eastAsia="Times New Roman" w:cs="Arial"/>
          <w:sz w:val="22"/>
          <w:szCs w:val="22"/>
          <w:lang w:val="da-DK" w:eastAsia="da-DK"/>
        </w:rPr>
        <w:t xml:space="preserve"> er det vigtigt, at uregelmæssigheder eller uetisk adfærd kommer frem i lyset – og bliver håndteret på en ordentlig måde. </w:t>
      </w:r>
    </w:p>
    <w:p w:rsidRPr="0024386B" w:rsidR="0024386B" w:rsidP="0024386B" w:rsidRDefault="0024386B" w14:paraId="590527ED"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35D99D05"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Helt afgørende er det derfor, at kunder, leverandører, interessenter og ikke mindst medarbejdere har mulighed for frit at dele oplevelser. Vi anerkender dog, at der kan være situationer, hvor det kan være svært at komme med oplysninger eller berette om oplevelser om virksomheden eller medarbejderes adfærd af de normale kanaler. </w:t>
      </w:r>
    </w:p>
    <w:p w:rsidRPr="0024386B" w:rsidR="0024386B" w:rsidP="0024386B" w:rsidRDefault="0024386B" w14:paraId="78698E32"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04811C03"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I vores whistleblowerordning kan du - trygt og anonymt - indberette uregelmæssigheder eller ulovligheder i forbindelse med aktiviteter, der er relateret til virksomheden. </w:t>
      </w:r>
    </w:p>
    <w:p w:rsidRPr="0024386B" w:rsidR="0024386B" w:rsidP="0024386B" w:rsidRDefault="0024386B" w14:paraId="681C5EB4"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236A0166" w14:textId="34F77A0E">
      <w:pPr>
        <w:spacing w:line="360" w:lineRule="auto"/>
        <w:jc w:val="both"/>
        <w:rPr>
          <w:rFonts w:ascii="Arial" w:hAnsi="Arial" w:eastAsia="Times New Roman" w:cs="Arial"/>
          <w:sz w:val="22"/>
          <w:szCs w:val="22"/>
          <w:lang w:val="da-DK" w:eastAsia="da-DK"/>
        </w:rPr>
      </w:pPr>
      <w:r w:rsidRPr="5130B0DC" w:rsidR="0024386B">
        <w:rPr>
          <w:rFonts w:ascii="Arial" w:hAnsi="Arial" w:eastAsia="Times New Roman" w:cs="Arial"/>
          <w:sz w:val="22"/>
          <w:szCs w:val="22"/>
          <w:lang w:val="da-DK" w:eastAsia="da-DK"/>
        </w:rPr>
        <w:t>Indberetningen går til</w:t>
      </w:r>
      <w:r w:rsidRPr="5130B0DC" w:rsidR="0024386B">
        <w:rPr>
          <w:rFonts w:ascii="Arial" w:hAnsi="Arial" w:eastAsia="Times New Roman" w:cs="Arial"/>
          <w:color w:val="000000" w:themeColor="text1" w:themeTint="FF" w:themeShade="FF"/>
          <w:sz w:val="22"/>
          <w:szCs w:val="22"/>
          <w:lang w:val="da-DK" w:eastAsia="da-DK"/>
        </w:rPr>
        <w:t xml:space="preserve"> </w:t>
      </w:r>
      <w:r w:rsidRPr="5130B0DC" w:rsidR="0024386B">
        <w:rPr>
          <w:rFonts w:ascii="Arial" w:hAnsi="Arial" w:eastAsia="Times New Roman" w:cs="Arial"/>
          <w:color w:val="000000" w:themeColor="text1" w:themeTint="FF" w:themeShade="FF"/>
          <w:sz w:val="22"/>
          <w:szCs w:val="22"/>
          <w:highlight w:val="yellow"/>
          <w:lang w:val="da-DK" w:eastAsia="da-DK"/>
        </w:rPr>
        <w:t xml:space="preserve">XX </w:t>
      </w:r>
      <w:r w:rsidRPr="5130B0DC" w:rsidR="0024386B">
        <w:rPr>
          <w:rFonts w:ascii="Arial" w:hAnsi="Arial" w:eastAsia="Times New Roman" w:cs="Arial"/>
          <w:sz w:val="22"/>
          <w:szCs w:val="22"/>
          <w:highlight w:val="yellow"/>
          <w:lang w:val="da-DK" w:eastAsia="da-DK"/>
        </w:rPr>
        <w:t>eller</w:t>
      </w:r>
      <w:r w:rsidRPr="5130B0DC" w:rsidR="0024386B">
        <w:rPr>
          <w:rFonts w:ascii="Arial" w:hAnsi="Arial" w:eastAsia="Times New Roman" w:cs="Arial"/>
          <w:sz w:val="22"/>
          <w:szCs w:val="22"/>
          <w:highlight w:val="yellow"/>
          <w:lang w:val="da-DK" w:eastAsia="da-DK"/>
        </w:rPr>
        <w:t xml:space="preserve"> Whistleblower Partners</w:t>
      </w:r>
      <w:r w:rsidRPr="5130B0DC" w:rsidR="0024386B">
        <w:rPr>
          <w:rFonts w:ascii="Arial" w:hAnsi="Arial" w:eastAsia="Times New Roman" w:cs="Arial"/>
          <w:sz w:val="22"/>
          <w:szCs w:val="22"/>
          <w:highlight w:val="yellow"/>
          <w:lang w:val="da-DK" w:eastAsia="da-DK"/>
        </w:rPr>
        <w:t xml:space="preserve"> Screening Service (se </w:t>
      </w:r>
      <w:hyperlink r:id="R80acbe44347e46af">
        <w:r w:rsidRPr="5130B0DC" w:rsidR="0024386B">
          <w:rPr>
            <w:rStyle w:val="Hyperlink"/>
            <w:rFonts w:ascii="Arial" w:hAnsi="Arial" w:eastAsia="Times New Roman" w:cs="Arial"/>
            <w:sz w:val="22"/>
            <w:szCs w:val="22"/>
            <w:highlight w:val="yellow"/>
            <w:lang w:val="da-DK" w:eastAsia="da-DK"/>
          </w:rPr>
          <w:t>https://www.</w:t>
        </w:r>
        <w:r w:rsidRPr="5130B0DC" w:rsidR="4C2590A2">
          <w:rPr>
            <w:rStyle w:val="Hyperlink"/>
            <w:rFonts w:ascii="Arial" w:hAnsi="Arial" w:eastAsia="Times New Roman" w:cs="Arial"/>
            <w:sz w:val="22"/>
            <w:szCs w:val="22"/>
            <w:highlight w:val="yellow"/>
            <w:lang w:val="da-DK" w:eastAsia="da-DK"/>
          </w:rPr>
          <w:t>whistleblowerpartners.com/whistleblowerpartners</w:t>
        </w:r>
        <w:r w:rsidRPr="5130B0DC" w:rsidR="0024386B">
          <w:rPr>
            <w:rStyle w:val="Hyperlink"/>
            <w:rFonts w:ascii="Arial" w:hAnsi="Arial" w:eastAsia="Times New Roman" w:cs="Arial"/>
            <w:sz w:val="22"/>
            <w:szCs w:val="22"/>
            <w:highlight w:val="yellow"/>
            <w:lang w:val="da-DK" w:eastAsia="da-DK"/>
          </w:rPr>
          <w:t>-screening-service/</w:t>
        </w:r>
      </w:hyperlink>
      <w:r w:rsidRPr="5130B0DC" w:rsidR="0024386B">
        <w:rPr>
          <w:rFonts w:ascii="Arial" w:hAnsi="Arial" w:eastAsia="Times New Roman" w:cs="Arial"/>
          <w:sz w:val="22"/>
          <w:szCs w:val="22"/>
          <w:highlight w:val="yellow"/>
          <w:lang w:val="da-DK" w:eastAsia="da-DK"/>
        </w:rPr>
        <w:t>)</w:t>
      </w:r>
      <w:r w:rsidRPr="5130B0DC" w:rsidR="0024386B">
        <w:rPr>
          <w:rFonts w:ascii="Arial" w:hAnsi="Arial" w:eastAsia="Times New Roman" w:cs="Arial"/>
          <w:sz w:val="22"/>
          <w:szCs w:val="22"/>
          <w:lang w:val="da-DK" w:eastAsia="da-DK"/>
        </w:rPr>
        <w:t>, der er en uafhængig indberetningskanal med ekspertise til håndtering af alle typer indberetninger – kriminelle forhold, krænkelser eller anden uønsket aktivitet.</w:t>
      </w:r>
    </w:p>
    <w:p w:rsidRPr="0024386B" w:rsidR="0024386B" w:rsidP="0024386B" w:rsidRDefault="0024386B" w14:paraId="34C47003" w14:textId="77777777">
      <w:pPr>
        <w:spacing w:line="360" w:lineRule="auto"/>
        <w:jc w:val="both"/>
        <w:rPr>
          <w:rFonts w:ascii="Arial" w:hAnsi="Arial" w:eastAsia="Times New Roman" w:cs="Arial"/>
          <w:sz w:val="22"/>
          <w:szCs w:val="22"/>
          <w:lang w:val="da-DK" w:eastAsia="da-DK"/>
        </w:rPr>
      </w:pPr>
    </w:p>
    <w:p w:rsidRPr="0024386B" w:rsidR="0024386B" w:rsidP="0024386B" w:rsidRDefault="0024386B" w14:paraId="6F09E147" w14:textId="77777777">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 xml:space="preserve">Du kan læse vores whistleblowerpolitik her: </w:t>
      </w:r>
      <w:r w:rsidRPr="0024386B">
        <w:rPr>
          <w:rFonts w:ascii="Arial" w:hAnsi="Arial" w:eastAsia="Times New Roman" w:cs="Arial"/>
          <w:sz w:val="22"/>
          <w:szCs w:val="22"/>
          <w:highlight w:val="yellow"/>
          <w:lang w:val="da-DK" w:eastAsia="da-DK"/>
        </w:rPr>
        <w:t>XX</w:t>
      </w:r>
      <w:r w:rsidRPr="0024386B">
        <w:rPr>
          <w:rFonts w:ascii="Arial" w:hAnsi="Arial" w:eastAsia="Times New Roman" w:cs="Arial"/>
          <w:sz w:val="22"/>
          <w:szCs w:val="22"/>
          <w:lang w:val="da-DK" w:eastAsia="da-DK"/>
        </w:rPr>
        <w:t>.</w:t>
      </w:r>
    </w:p>
    <w:p w:rsidRPr="0024386B" w:rsidR="0024386B" w:rsidP="0024386B" w:rsidRDefault="0024386B" w14:paraId="691457DA" w14:textId="77777777">
      <w:pPr>
        <w:spacing w:line="360" w:lineRule="auto"/>
        <w:jc w:val="both"/>
        <w:rPr>
          <w:rFonts w:ascii="Arial" w:hAnsi="Arial" w:eastAsia="Times New Roman" w:cs="Arial"/>
          <w:sz w:val="22"/>
          <w:szCs w:val="22"/>
          <w:lang w:val="da-DK" w:eastAsia="da-DK"/>
        </w:rPr>
      </w:pPr>
    </w:p>
    <w:p w:rsidRPr="0024386B" w:rsidR="00D348B0" w:rsidP="0024386B" w:rsidRDefault="0024386B" w14:paraId="3F311E2A" w14:textId="6E2377F6">
      <w:pPr>
        <w:spacing w:line="360" w:lineRule="auto"/>
        <w:jc w:val="both"/>
        <w:rPr>
          <w:rFonts w:ascii="Arial" w:hAnsi="Arial" w:eastAsia="Times New Roman" w:cs="Arial"/>
          <w:sz w:val="22"/>
          <w:szCs w:val="22"/>
          <w:lang w:val="da-DK" w:eastAsia="da-DK"/>
        </w:rPr>
      </w:pPr>
      <w:r w:rsidRPr="0024386B">
        <w:rPr>
          <w:rFonts w:ascii="Arial" w:hAnsi="Arial" w:eastAsia="Times New Roman" w:cs="Arial"/>
          <w:sz w:val="22"/>
          <w:szCs w:val="22"/>
          <w:lang w:val="da-DK" w:eastAsia="da-DK"/>
        </w:rPr>
        <w:t>Find whistleblower-systemet på [</w:t>
      </w:r>
      <w:r w:rsidRPr="0024386B">
        <w:rPr>
          <w:rFonts w:ascii="Arial" w:hAnsi="Arial" w:eastAsia="Times New Roman" w:cs="Arial"/>
          <w:sz w:val="22"/>
          <w:szCs w:val="22"/>
          <w:highlight w:val="yellow"/>
          <w:lang w:val="da-DK" w:eastAsia="da-DK"/>
        </w:rPr>
        <w:t>Indsæt det link, som er anført øverst i velkomstbrevet</w:t>
      </w:r>
      <w:r w:rsidRPr="0024386B">
        <w:rPr>
          <w:rFonts w:ascii="Arial" w:hAnsi="Arial" w:eastAsia="Times New Roman" w:cs="Arial"/>
          <w:sz w:val="22"/>
          <w:szCs w:val="22"/>
          <w:lang w:val="da-DK" w:eastAsia="da-DK"/>
        </w:rPr>
        <w:t>].</w:t>
      </w:r>
    </w:p>
    <w:p w:rsidRPr="0024386B" w:rsidR="00B12101" w:rsidP="00B70876" w:rsidRDefault="00B12101" w14:paraId="48524E15" w14:textId="77777777">
      <w:pPr>
        <w:tabs>
          <w:tab w:val="left" w:pos="10260"/>
        </w:tabs>
        <w:rPr>
          <w:lang w:val="da-DK"/>
        </w:rPr>
      </w:pPr>
    </w:p>
    <w:sectPr w:rsidRPr="0024386B"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7C7A" w:rsidRDefault="00187C7A" w14:paraId="1E567D83" w14:textId="77777777">
      <w:r>
        <w:separator/>
      </w:r>
    </w:p>
  </w:endnote>
  <w:endnote w:type="continuationSeparator" w:id="0">
    <w:p w:rsidR="00187C7A" w:rsidRDefault="00187C7A" w14:paraId="34D93E9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7C7A" w:rsidRDefault="00187C7A" w14:paraId="24170521" w14:textId="77777777">
      <w:r>
        <w:separator/>
      </w:r>
    </w:p>
  </w:footnote>
  <w:footnote w:type="continuationSeparator" w:id="0">
    <w:p w:rsidR="00187C7A" w:rsidRDefault="00187C7A" w14:paraId="21F9E02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87C7A"/>
    <w:rsid w:val="001955E9"/>
    <w:rsid w:val="001A17BC"/>
    <w:rsid w:val="001C2B99"/>
    <w:rsid w:val="001C3E2F"/>
    <w:rsid w:val="001D4728"/>
    <w:rsid w:val="001E0398"/>
    <w:rsid w:val="001E2F23"/>
    <w:rsid w:val="001F230C"/>
    <w:rsid w:val="001F75D1"/>
    <w:rsid w:val="002208D0"/>
    <w:rsid w:val="00220A22"/>
    <w:rsid w:val="002238EA"/>
    <w:rsid w:val="0024386B"/>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4C2590A2"/>
    <w:rsid w:val="5130B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www.whistleblowerpartners.com/whistleblowerpartners-screening-service/" TargetMode="External" Id="R80acbe44347e46af"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FA1C7C50-ECAE-4271-B840-F9028454A4CC}"/>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3</cp:revision>
  <cp:lastPrinted>2013-10-25T13:55:00Z</cp:lastPrinted>
  <dcterms:created xsi:type="dcterms:W3CDTF">2023-01-12T11:43:00Z</dcterms:created>
  <dcterms:modified xsi:type="dcterms:W3CDTF">2023-01-24T10:56:21Z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