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7CA78A3E" w:rsidR="004A73BF" w:rsidRPr="006621AA" w:rsidRDefault="004A73BF" w:rsidP="00B70876">
      <w:pPr>
        <w:tabs>
          <w:tab w:val="left" w:pos="10260"/>
        </w:tabs>
      </w:pPr>
    </w:p>
    <w:p w14:paraId="79E2F315" w14:textId="78392DA3" w:rsidR="004A73BF" w:rsidRPr="006621AA" w:rsidRDefault="00AC4A45"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76B5E868">
                <wp:simplePos x="0" y="0"/>
                <wp:positionH relativeFrom="column">
                  <wp:posOffset>-453390</wp:posOffset>
                </wp:positionH>
                <wp:positionV relativeFrom="paragraph">
                  <wp:posOffset>139140</wp:posOffset>
                </wp:positionV>
                <wp:extent cx="4625340" cy="182872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1828725"/>
                        </a:xfrm>
                        <a:prstGeom prst="rect">
                          <a:avLst/>
                        </a:prstGeom>
                        <a:noFill/>
                        <a:ln w="6350">
                          <a:noFill/>
                        </a:ln>
                      </wps:spPr>
                      <wps:txbx>
                        <w:txbxContent>
                          <w:p w14:paraId="48988AC3" w14:textId="27C2A000" w:rsidR="00424159" w:rsidRPr="00B64FB2" w:rsidRDefault="00B64FB2" w:rsidP="00AC4A45">
                            <w:pPr>
                              <w:jc w:val="center"/>
                              <w:rPr>
                                <w:rFonts w:ascii="Arial" w:hAnsi="Arial" w:cs="Arial"/>
                                <w:b/>
                                <w:bCs/>
                                <w:color w:val="FFFFFF" w:themeColor="background1"/>
                                <w:sz w:val="56"/>
                                <w:szCs w:val="56"/>
                                <w:lang w:val="nl-NL"/>
                              </w:rPr>
                            </w:pPr>
                            <w:r w:rsidRPr="00B64FB2">
                              <w:rPr>
                                <w:rFonts w:ascii="Arial" w:hAnsi="Arial" w:cs="Arial"/>
                                <w:b/>
                                <w:bCs/>
                                <w:color w:val="FFFFFF" w:themeColor="background1"/>
                                <w:sz w:val="56"/>
                                <w:szCs w:val="56"/>
                                <w:lang w:val="nl-NL"/>
                              </w:rPr>
                              <w:t>Communicatie over de klokkenluidersregeling naar b</w:t>
                            </w:r>
                            <w:r>
                              <w:rPr>
                                <w:rFonts w:ascii="Arial" w:hAnsi="Arial" w:cs="Arial"/>
                                <w:b/>
                                <w:bCs/>
                                <w:color w:val="FFFFFF" w:themeColor="background1"/>
                                <w:sz w:val="56"/>
                                <w:szCs w:val="56"/>
                                <w:lang w:val="nl-NL"/>
                              </w:rPr>
                              <w:t>elanghebbenden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7pt;margin-top:10.95pt;width:364.2pt;height:2in;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" filled="f" stroked="f" strokeweight=".5pt">
                <v:textbox>
                  <w:txbxContent>
                    <w:p w14:paraId="48988AC3" w14:textId="27C2A000" w:rsidR="00424159" w:rsidRPr="00B64FB2" w:rsidRDefault="00B64FB2" w:rsidP="00AC4A45">
                      <w:pPr>
                        <w:jc w:val="center"/>
                        <w:rPr>
                          <w:rFonts w:ascii="Arial" w:hAnsi="Arial" w:cs="Arial"/>
                          <w:b/>
                          <w:bCs/>
                          <w:color w:val="FFFFFF" w:themeColor="background1"/>
                          <w:sz w:val="56"/>
                          <w:szCs w:val="56"/>
                          <w:lang w:val="nl-NL"/>
                        </w:rPr>
                      </w:pPr>
                      <w:r w:rsidRPr="00B64FB2">
                        <w:rPr>
                          <w:rFonts w:ascii="Arial" w:hAnsi="Arial" w:cs="Arial"/>
                          <w:b/>
                          <w:bCs/>
                          <w:color w:val="FFFFFF" w:themeColor="background1"/>
                          <w:sz w:val="56"/>
                          <w:szCs w:val="56"/>
                          <w:lang w:val="nl-NL"/>
                        </w:rPr>
                        <w:t>Communicatie over de klokkenluidersregeling naar b</w:t>
                      </w:r>
                      <w:r>
                        <w:rPr>
                          <w:rFonts w:ascii="Arial" w:hAnsi="Arial" w:cs="Arial"/>
                          <w:b/>
                          <w:bCs/>
                          <w:color w:val="FFFFFF" w:themeColor="background1"/>
                          <w:sz w:val="56"/>
                          <w:szCs w:val="56"/>
                          <w:lang w:val="nl-NL"/>
                        </w:rPr>
                        <w:t>elanghebbenden</w:t>
                      </w:r>
                    </w:p>
                  </w:txbxContent>
                </v:textbox>
              </v:shape>
            </w:pict>
          </mc:Fallback>
        </mc:AlternateContent>
      </w: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7080D785" w:rsidR="00FD2EA0" w:rsidRPr="00997174" w:rsidRDefault="00FD2EA0" w:rsidP="00997174">
                            <w:pPr>
                              <w:spacing w:line="360" w:lineRule="auto"/>
                              <w:rPr>
                                <w:rFonts w:ascii="Arial" w:hAnsi="Arial" w:cs="Arial"/>
                                <w:b/>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7080D785" w:rsidR="00FD2EA0" w:rsidRPr="00997174" w:rsidRDefault="00FD2EA0" w:rsidP="00997174">
                      <w:pPr>
                        <w:spacing w:line="360" w:lineRule="auto"/>
                        <w:rPr>
                          <w:rFonts w:ascii="Arial" w:hAnsi="Arial" w:cs="Arial"/>
                          <w:b/>
                          <w:color w:val="FFFFFF" w:themeColor="background1"/>
                          <w:sz w:val="36"/>
                          <w:szCs w:val="36"/>
                        </w:rPr>
                      </w:pPr>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5330BDE7" w14:textId="59E5391A" w:rsidR="00B64FB2" w:rsidRPr="00B64FB2" w:rsidRDefault="00B64FB2" w:rsidP="00B64FB2">
      <w:pPr>
        <w:spacing w:line="360" w:lineRule="auto"/>
        <w:jc w:val="both"/>
        <w:rPr>
          <w:rFonts w:ascii="Arial" w:hAnsi="Arial" w:cs="Arial"/>
          <w:sz w:val="22"/>
          <w:szCs w:val="22"/>
          <w:lang w:val="nl-NL" w:eastAsia="da-DK"/>
        </w:rPr>
      </w:pPr>
      <w:r w:rsidRPr="00B64FB2">
        <w:rPr>
          <w:rFonts w:ascii="Arial" w:hAnsi="Arial" w:cs="Arial"/>
          <w:sz w:val="22"/>
          <w:szCs w:val="22"/>
          <w:lang w:val="nl-NL" w:bidi="nl-NL"/>
        </w:rPr>
        <w:t>Hoewel de invoering van het technische deel van de klokkenluidersregeling op zich relatief eenvoudig kan zijn, spelen andere factoren een rol bij het optimaliseren van de voordelen van de regeling. Het aanpakken daarvan is lastiger. Het is dan ook van groot belang dat er in verband met de invoering van de regeling passende communicatie uitgaat naar interne en externe belanghebbenden.</w:t>
      </w:r>
    </w:p>
    <w:p w14:paraId="0FF22B7A" w14:textId="77777777" w:rsidR="00B64FB2" w:rsidRPr="00B64FB2" w:rsidRDefault="00B64FB2" w:rsidP="00B64FB2">
      <w:pPr>
        <w:spacing w:line="360" w:lineRule="auto"/>
        <w:jc w:val="both"/>
        <w:rPr>
          <w:rFonts w:ascii="Arial" w:hAnsi="Arial" w:cs="Arial"/>
          <w:sz w:val="22"/>
          <w:szCs w:val="22"/>
          <w:lang w:val="nl-NL"/>
        </w:rPr>
      </w:pPr>
    </w:p>
    <w:p w14:paraId="587A91A7" w14:textId="77777777" w:rsidR="00B64FB2" w:rsidRPr="00B64FB2" w:rsidRDefault="00B64FB2" w:rsidP="00B64FB2">
      <w:pPr>
        <w:spacing w:line="360" w:lineRule="auto"/>
        <w:jc w:val="both"/>
        <w:rPr>
          <w:rFonts w:ascii="Arial" w:hAnsi="Arial" w:cs="Arial"/>
          <w:b/>
          <w:bCs/>
          <w:sz w:val="22"/>
          <w:szCs w:val="22"/>
          <w:lang w:val="nl-NL"/>
        </w:rPr>
      </w:pPr>
      <w:r w:rsidRPr="00B64FB2">
        <w:rPr>
          <w:rFonts w:ascii="Arial" w:hAnsi="Arial" w:cs="Arial"/>
          <w:b/>
          <w:sz w:val="22"/>
          <w:szCs w:val="22"/>
          <w:lang w:val="nl-NL" w:bidi="nl-NL"/>
        </w:rPr>
        <w:t>Belangrijke belanghebbenden bij de invoering van klokkenluidersregelingen</w:t>
      </w:r>
    </w:p>
    <w:p w14:paraId="7132A58E"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De onderneming moet om te beginnen zorgvuldig overwegen welke belanghebbenden op de hoogte moeten worden gebracht van de klokkenluidersregeling. Vaak moet breder worden gedacht dan in eerste instantie voldoende lijkt te zijn.</w:t>
      </w:r>
    </w:p>
    <w:p w14:paraId="3F063C63" w14:textId="77777777" w:rsidR="00B64FB2" w:rsidRPr="00B64FB2" w:rsidRDefault="00B64FB2" w:rsidP="00B64FB2">
      <w:pPr>
        <w:spacing w:line="360" w:lineRule="auto"/>
        <w:jc w:val="both"/>
        <w:rPr>
          <w:rFonts w:ascii="Arial" w:hAnsi="Arial" w:cs="Arial"/>
          <w:sz w:val="22"/>
          <w:szCs w:val="22"/>
          <w:lang w:val="nl-NL"/>
        </w:rPr>
      </w:pPr>
    </w:p>
    <w:p w14:paraId="6D4768EB"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 xml:space="preserve">Bijna alle stakeholders, zowel intern als extern, zijn relevant. Voor bedrijven in de EU is een van de ​de redenen voor een brede benadering van communicatie, dat er een nieuwe richtlijn is aangenomen, die in de afzonderlijke landen voor de jaarwisseling 2021-22 moet worden ingevoerd. </w:t>
      </w:r>
    </w:p>
    <w:p w14:paraId="67910019" w14:textId="77777777" w:rsidR="00B64FB2" w:rsidRPr="00B64FB2" w:rsidRDefault="00B64FB2" w:rsidP="00B64FB2">
      <w:pPr>
        <w:spacing w:line="360" w:lineRule="auto"/>
        <w:jc w:val="both"/>
        <w:rPr>
          <w:rFonts w:ascii="Arial" w:hAnsi="Arial" w:cs="Arial"/>
          <w:sz w:val="22"/>
          <w:szCs w:val="22"/>
          <w:lang w:val="nl-NL"/>
        </w:rPr>
      </w:pPr>
    </w:p>
    <w:p w14:paraId="40BD9B52"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Bedrijven worden dus verplicht om zowel interne als externe belanghebbenden die optreden als klokkenluiders wanneer zij onregelmatigheden in het bedrijf vermoeden, te beschermen.</w:t>
      </w:r>
    </w:p>
    <w:p w14:paraId="44FC6345" w14:textId="77777777" w:rsidR="00B64FB2" w:rsidRPr="00B64FB2" w:rsidRDefault="00B64FB2" w:rsidP="00B64FB2">
      <w:pPr>
        <w:spacing w:line="360" w:lineRule="auto"/>
        <w:jc w:val="both"/>
        <w:rPr>
          <w:rFonts w:ascii="Arial" w:hAnsi="Arial" w:cs="Arial"/>
          <w:sz w:val="22"/>
          <w:szCs w:val="22"/>
          <w:lang w:val="nl-NL"/>
        </w:rPr>
      </w:pPr>
    </w:p>
    <w:p w14:paraId="217916AD"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De nieuwe regeling geldt onder andere voor medewerkers, oud-medewerkers, stagiaires, aandeelhouders, vrijwilligers, leveranciers en klanten die illegaal gedrag in de context van het werk opmerken. Daarnaast zijn ook personen die helpen bij het melden van onregelmatigheden en derden die banden hebben met de melder en represailles kunnen ervaren in een werkgerelateerde context, zoals collega's of familieleden van een klokkenluider, wettelijk beschermd.</w:t>
      </w:r>
    </w:p>
    <w:p w14:paraId="3D679EB3" w14:textId="77777777" w:rsidR="00B64FB2" w:rsidRPr="00B64FB2" w:rsidRDefault="00B64FB2" w:rsidP="00B64FB2">
      <w:pPr>
        <w:spacing w:line="360" w:lineRule="auto"/>
        <w:rPr>
          <w:rFonts w:ascii="Arial" w:hAnsi="Arial" w:cs="Arial"/>
          <w:sz w:val="22"/>
          <w:szCs w:val="22"/>
          <w:lang w:val="nl-NL"/>
        </w:rPr>
      </w:pPr>
    </w:p>
    <w:p w14:paraId="4B40072D" w14:textId="77777777" w:rsidR="00B64FB2" w:rsidRPr="00B64FB2" w:rsidRDefault="00B64FB2" w:rsidP="00B64FB2">
      <w:pPr>
        <w:spacing w:line="360" w:lineRule="auto"/>
        <w:rPr>
          <w:rFonts w:ascii="Arial" w:hAnsi="Arial" w:cs="Arial"/>
          <w:sz w:val="22"/>
          <w:szCs w:val="22"/>
          <w:lang w:val="nl-NL"/>
        </w:rPr>
      </w:pPr>
      <w:r w:rsidRPr="00B64FB2">
        <w:rPr>
          <w:rFonts w:ascii="Arial" w:hAnsi="Arial" w:cs="Arial"/>
          <w:sz w:val="22"/>
          <w:szCs w:val="22"/>
          <w:lang w:val="nl-NL" w:bidi="nl-NL"/>
        </w:rPr>
        <w:t>Naast de wettelijke verplichting tot communicatie over de regeling, zijn er vele andere voordelen verbonden aan het realiseren van een goede communicatie over de klokkenluidersregeling.</w:t>
      </w:r>
    </w:p>
    <w:p w14:paraId="7260347E" w14:textId="77777777" w:rsidR="00B64FB2" w:rsidRPr="00B64FB2" w:rsidRDefault="00B64FB2" w:rsidP="00B64FB2">
      <w:pPr>
        <w:spacing w:line="360" w:lineRule="auto"/>
        <w:rPr>
          <w:rFonts w:ascii="Arial" w:hAnsi="Arial" w:cs="Arial"/>
          <w:sz w:val="22"/>
          <w:szCs w:val="22"/>
          <w:lang w:val="nl-NL"/>
        </w:rPr>
      </w:pPr>
    </w:p>
    <w:p w14:paraId="6FCABC3C" w14:textId="77777777" w:rsidR="00B64FB2" w:rsidRPr="00B64FB2" w:rsidRDefault="00B64FB2" w:rsidP="00B64FB2">
      <w:pPr>
        <w:spacing w:line="360" w:lineRule="auto"/>
        <w:rPr>
          <w:rFonts w:ascii="Arial" w:hAnsi="Arial" w:cs="Arial"/>
          <w:b/>
          <w:bCs/>
          <w:sz w:val="22"/>
          <w:szCs w:val="22"/>
          <w:lang w:val="nl-NL"/>
        </w:rPr>
      </w:pPr>
      <w:r w:rsidRPr="00B64FB2">
        <w:rPr>
          <w:rFonts w:ascii="Arial" w:hAnsi="Arial" w:cs="Arial"/>
          <w:b/>
          <w:sz w:val="22"/>
          <w:szCs w:val="22"/>
          <w:lang w:val="nl-NL" w:bidi="nl-NL"/>
        </w:rPr>
        <w:t>Algemeen doel van de communicatie</w:t>
      </w:r>
    </w:p>
    <w:p w14:paraId="4FA42A61" w14:textId="77777777" w:rsidR="00B64FB2" w:rsidRPr="00B64FB2" w:rsidRDefault="00B64FB2" w:rsidP="00B64FB2">
      <w:pPr>
        <w:spacing w:line="360" w:lineRule="auto"/>
        <w:rPr>
          <w:rFonts w:ascii="Arial" w:hAnsi="Arial" w:cs="Arial"/>
          <w:sz w:val="22"/>
          <w:szCs w:val="22"/>
          <w:lang w:val="nl-NL"/>
        </w:rPr>
      </w:pPr>
      <w:r w:rsidRPr="00B64FB2">
        <w:rPr>
          <w:rFonts w:ascii="Arial" w:hAnsi="Arial" w:cs="Arial"/>
          <w:sz w:val="22"/>
          <w:szCs w:val="22"/>
          <w:lang w:val="nl-NL" w:bidi="nl-NL"/>
        </w:rPr>
        <w:t>Het doel van de communicatie moet in het algemeen zijn:</w:t>
      </w:r>
    </w:p>
    <w:p w14:paraId="67FAAA52" w14:textId="77777777" w:rsidR="00B64FB2" w:rsidRPr="00B64FB2" w:rsidRDefault="00B64FB2" w:rsidP="00B64FB2">
      <w:pPr>
        <w:spacing w:line="360" w:lineRule="auto"/>
        <w:rPr>
          <w:rFonts w:ascii="Arial" w:hAnsi="Arial" w:cs="Arial"/>
          <w:sz w:val="22"/>
          <w:szCs w:val="22"/>
          <w:lang w:val="nl-NL"/>
        </w:rPr>
      </w:pPr>
    </w:p>
    <w:p w14:paraId="1664F8E3" w14:textId="77777777" w:rsidR="00B64FB2" w:rsidRPr="00B64FB2" w:rsidRDefault="00B64FB2" w:rsidP="00B64FB2">
      <w:pPr>
        <w:pStyle w:val="ListParagraph"/>
        <w:numPr>
          <w:ilvl w:val="0"/>
          <w:numId w:val="9"/>
        </w:numPr>
        <w:spacing w:line="360" w:lineRule="auto"/>
        <w:rPr>
          <w:rFonts w:ascii="Arial" w:hAnsi="Arial" w:cs="Arial"/>
          <w:sz w:val="22"/>
          <w:szCs w:val="22"/>
          <w:lang w:val="nl-NL"/>
        </w:rPr>
      </w:pPr>
      <w:r w:rsidRPr="00B64FB2">
        <w:rPr>
          <w:rFonts w:ascii="Arial" w:hAnsi="Arial" w:cs="Arial"/>
          <w:sz w:val="22"/>
          <w:szCs w:val="22"/>
          <w:lang w:val="nl-NL" w:bidi="nl-NL"/>
        </w:rPr>
        <w:t xml:space="preserve">vertrouwen in het bedrijf en in de regeling opbouwen, </w:t>
      </w:r>
    </w:p>
    <w:p w14:paraId="3AACE1ED" w14:textId="77777777" w:rsidR="00B64FB2" w:rsidRPr="00B64FB2" w:rsidRDefault="00B64FB2" w:rsidP="00B64FB2">
      <w:pPr>
        <w:pStyle w:val="ListParagraph"/>
        <w:numPr>
          <w:ilvl w:val="0"/>
          <w:numId w:val="9"/>
        </w:numPr>
        <w:spacing w:line="360" w:lineRule="auto"/>
        <w:rPr>
          <w:rFonts w:ascii="Arial" w:hAnsi="Arial" w:cs="Arial"/>
          <w:sz w:val="22"/>
          <w:szCs w:val="22"/>
          <w:lang w:val="nl-NL"/>
        </w:rPr>
      </w:pPr>
      <w:r w:rsidRPr="00B64FB2">
        <w:rPr>
          <w:rFonts w:ascii="Arial" w:hAnsi="Arial" w:cs="Arial"/>
          <w:sz w:val="22"/>
          <w:szCs w:val="22"/>
          <w:lang w:val="nl-NL" w:bidi="nl-NL"/>
        </w:rPr>
        <w:t xml:space="preserve">de waarde en het doel van de regeling benadrukken om de transparantie te vergroten, </w:t>
      </w:r>
    </w:p>
    <w:p w14:paraId="15640330" w14:textId="77777777" w:rsidR="00B64FB2" w:rsidRPr="00B64FB2" w:rsidRDefault="00B64FB2" w:rsidP="00B64FB2">
      <w:pPr>
        <w:pStyle w:val="ListParagraph"/>
        <w:numPr>
          <w:ilvl w:val="0"/>
          <w:numId w:val="9"/>
        </w:numPr>
        <w:spacing w:line="360" w:lineRule="auto"/>
        <w:rPr>
          <w:rFonts w:ascii="Arial" w:hAnsi="Arial" w:cs="Arial"/>
          <w:sz w:val="22"/>
          <w:szCs w:val="22"/>
          <w:lang w:val="nl-NL"/>
        </w:rPr>
      </w:pPr>
      <w:r w:rsidRPr="00B64FB2">
        <w:rPr>
          <w:rFonts w:ascii="Arial" w:hAnsi="Arial" w:cs="Arial"/>
          <w:sz w:val="22"/>
          <w:szCs w:val="22"/>
          <w:lang w:val="nl-NL" w:bidi="nl-NL"/>
        </w:rPr>
        <w:t>risico's en verliezen verminderen en illegale activiteiten zo snel mogelijk voorkomen,</w:t>
      </w:r>
    </w:p>
    <w:p w14:paraId="38DB03DB" w14:textId="77777777" w:rsidR="00B64FB2" w:rsidRPr="00B64FB2" w:rsidRDefault="00B64FB2" w:rsidP="00B64FB2">
      <w:pPr>
        <w:pStyle w:val="ListParagraph"/>
        <w:numPr>
          <w:ilvl w:val="0"/>
          <w:numId w:val="9"/>
        </w:numPr>
        <w:spacing w:line="360" w:lineRule="auto"/>
        <w:rPr>
          <w:rFonts w:ascii="Arial" w:hAnsi="Arial" w:cs="Arial"/>
          <w:sz w:val="22"/>
          <w:szCs w:val="22"/>
          <w:lang w:val="nl-NL"/>
        </w:rPr>
      </w:pPr>
      <w:r w:rsidRPr="00B64FB2">
        <w:rPr>
          <w:rFonts w:ascii="Arial" w:hAnsi="Arial" w:cs="Arial"/>
          <w:sz w:val="22"/>
          <w:szCs w:val="22"/>
          <w:lang w:val="nl-NL" w:bidi="nl-NL"/>
        </w:rPr>
        <w:t>de regeling promoten als een versterker van de kernwaarden en gedragscode van het bedrijf.</w:t>
      </w:r>
    </w:p>
    <w:p w14:paraId="452FC3F9" w14:textId="77777777" w:rsidR="00B64FB2" w:rsidRPr="00B64FB2" w:rsidRDefault="00B64FB2" w:rsidP="00B64FB2">
      <w:pPr>
        <w:pStyle w:val="ListParagraph"/>
        <w:numPr>
          <w:ilvl w:val="0"/>
          <w:numId w:val="9"/>
        </w:numPr>
        <w:spacing w:line="360" w:lineRule="auto"/>
        <w:rPr>
          <w:rFonts w:ascii="Arial" w:hAnsi="Arial" w:cs="Arial"/>
          <w:sz w:val="22"/>
          <w:szCs w:val="22"/>
          <w:lang w:val="nl-NL"/>
        </w:rPr>
      </w:pPr>
      <w:r w:rsidRPr="00B64FB2">
        <w:rPr>
          <w:rFonts w:ascii="Arial" w:hAnsi="Arial" w:cs="Arial"/>
          <w:sz w:val="22"/>
          <w:szCs w:val="22"/>
          <w:lang w:val="nl-NL" w:bidi="nl-NL"/>
        </w:rPr>
        <w:t>klokkenluiders goed tegemoet treden en benadrukken dat melders die te goeder trouw handelen als loyaal en moedig worden beschouwd.</w:t>
      </w:r>
    </w:p>
    <w:p w14:paraId="7EBA2CA9" w14:textId="77777777" w:rsidR="00B64FB2" w:rsidRPr="00B64FB2" w:rsidRDefault="00B64FB2" w:rsidP="00B64FB2">
      <w:pPr>
        <w:spacing w:line="360" w:lineRule="auto"/>
        <w:rPr>
          <w:rFonts w:ascii="Arial" w:hAnsi="Arial" w:cs="Arial"/>
          <w:sz w:val="22"/>
          <w:szCs w:val="22"/>
          <w:lang w:val="nl-NL"/>
        </w:rPr>
      </w:pPr>
    </w:p>
    <w:p w14:paraId="47504BDA" w14:textId="77777777" w:rsidR="00B64FB2" w:rsidRPr="00B64FB2" w:rsidRDefault="00B64FB2" w:rsidP="00B64FB2">
      <w:pPr>
        <w:spacing w:line="360" w:lineRule="auto"/>
        <w:rPr>
          <w:rFonts w:ascii="Arial" w:hAnsi="Arial" w:cs="Arial"/>
          <w:sz w:val="22"/>
          <w:szCs w:val="22"/>
          <w:lang w:val="nl-NL"/>
        </w:rPr>
      </w:pPr>
    </w:p>
    <w:p w14:paraId="6E7AB8CB" w14:textId="77777777" w:rsidR="00B64FB2" w:rsidRPr="00B64FB2" w:rsidRDefault="00B64FB2" w:rsidP="00B64FB2">
      <w:pPr>
        <w:spacing w:line="360" w:lineRule="auto"/>
        <w:rPr>
          <w:rFonts w:ascii="Arial" w:hAnsi="Arial" w:cs="Arial"/>
          <w:b/>
          <w:bCs/>
          <w:sz w:val="22"/>
          <w:szCs w:val="22"/>
          <w:lang w:val="nl-NL"/>
        </w:rPr>
      </w:pPr>
      <w:r w:rsidRPr="00B64FB2">
        <w:rPr>
          <w:rFonts w:ascii="Arial" w:hAnsi="Arial" w:cs="Arial"/>
          <w:b/>
          <w:sz w:val="22"/>
          <w:szCs w:val="22"/>
          <w:lang w:val="nl-NL" w:bidi="nl-NL"/>
        </w:rPr>
        <w:t>Communicatie naar interne belanghebbenden:</w:t>
      </w:r>
    </w:p>
    <w:p w14:paraId="75103256"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Als het gaat om interne stakeholders, en dan vooral de werknemers van een bedrijf, is duidelijk dat veel werknemers niet als klokkenluiders durven op te treden uit angst voor represailles is of omdat ze denken dat ​er toch niets met de melding gedaan zal worden. Daarom missen bedrijven vaak belangrijke informatie die ze nodig hebben om ongewenst of illegaal gedrag in hun bedrijf te stoppen. Een groot deel van de communicatie naar de medewerkers is dan ook gericht op het opbouwen van vertrouwen in de klokkenluidersregeling, de procedure rond de regeling en in het bedrijf als een ethisch aantrekkelijke werkplek, waar de mogelijkheid bestaat om de cultuur verbeteren door 'de klok te luiden'.</w:t>
      </w:r>
    </w:p>
    <w:p w14:paraId="09681158" w14:textId="77777777" w:rsidR="00B64FB2" w:rsidRPr="00B64FB2" w:rsidRDefault="00B64FB2" w:rsidP="00B64FB2">
      <w:pPr>
        <w:spacing w:line="360" w:lineRule="auto"/>
        <w:jc w:val="both"/>
        <w:rPr>
          <w:rFonts w:ascii="Arial" w:hAnsi="Arial" w:cs="Arial"/>
          <w:sz w:val="22"/>
          <w:szCs w:val="22"/>
          <w:lang w:val="nl-NL"/>
        </w:rPr>
      </w:pPr>
    </w:p>
    <w:p w14:paraId="786E196F"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Voordat er een klokkenluidersregeling in een bedrijf wordt geïmplementeerd, wordt vaak de vraag gesteld of het bedrijf überhaupt wel relevante meldingen zal ontvangen. Uit onderzoek blijkt dat bedrijven, althans wanneer zij effectief communiceren over de regeling, dergelijke meldingen wel degelijk ontvangen. Hierdoor optimaliseren bedrijven de mogelijkheid om het juiste type meldingen te ontvangen in plaats van bijvoorbeeld meldingen die via andere klachtenkanalen binnen het bedrijf moeten worden gedaan.</w:t>
      </w:r>
    </w:p>
    <w:p w14:paraId="32D2A791" w14:textId="77777777" w:rsidR="00B64FB2" w:rsidRPr="00B64FB2" w:rsidRDefault="00B64FB2" w:rsidP="00B64FB2">
      <w:pPr>
        <w:spacing w:line="360" w:lineRule="auto"/>
        <w:rPr>
          <w:rFonts w:ascii="Arial" w:hAnsi="Arial" w:cs="Arial"/>
          <w:sz w:val="22"/>
          <w:szCs w:val="22"/>
          <w:lang w:val="nl-NL"/>
        </w:rPr>
      </w:pPr>
    </w:p>
    <w:p w14:paraId="56734369" w14:textId="77777777" w:rsidR="00B64FB2" w:rsidRPr="00B64FB2" w:rsidRDefault="00B64FB2" w:rsidP="00B64FB2">
      <w:pPr>
        <w:spacing w:line="360" w:lineRule="auto"/>
        <w:rPr>
          <w:rFonts w:ascii="Arial" w:hAnsi="Arial" w:cs="Arial"/>
          <w:b/>
          <w:bCs/>
          <w:sz w:val="22"/>
          <w:szCs w:val="22"/>
          <w:lang w:val="nl-NL"/>
        </w:rPr>
      </w:pPr>
      <w:r w:rsidRPr="00B64FB2">
        <w:rPr>
          <w:rFonts w:ascii="Arial" w:hAnsi="Arial" w:cs="Arial"/>
          <w:b/>
          <w:sz w:val="22"/>
          <w:szCs w:val="22"/>
          <w:lang w:val="nl-NL" w:bidi="nl-NL"/>
        </w:rPr>
        <w:t>Communicatie met externe belanghebbenden:</w:t>
      </w:r>
    </w:p>
    <w:p w14:paraId="1EEDF5E7"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Met betrekking tot externe belanghebbenden, waaronder leveranciers, klanten, partners en beleggers, zijn er twee grote voordelen die moeten worden benadrukt. Ten eerste toont het implementeren van een klokkenluidersregeling aan dat het bedrijf de bedrijfsethiek serieus neemt en een integer bedrijf wil zijn. Dit is waardevol voor het profiel van een bedrijf en iets waar vooral beleggers steeds meer in geïnteresseerd zijn.</w:t>
      </w:r>
    </w:p>
    <w:p w14:paraId="29FF61D5" w14:textId="77777777" w:rsidR="00B64FB2" w:rsidRPr="00B64FB2" w:rsidRDefault="00B64FB2" w:rsidP="00B64FB2">
      <w:pPr>
        <w:spacing w:line="360" w:lineRule="auto"/>
        <w:jc w:val="both"/>
        <w:rPr>
          <w:rFonts w:ascii="Arial" w:hAnsi="Arial" w:cs="Arial"/>
          <w:sz w:val="22"/>
          <w:szCs w:val="22"/>
          <w:lang w:val="nl-NL"/>
        </w:rPr>
      </w:pPr>
    </w:p>
    <w:p w14:paraId="4558E3B9"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 xml:space="preserve">Ten tweede kan het invoeren van een klokkenluidersregeling een effectieve vervanging zijn voor de feitelijke aanwezigheid van management in afgelegen gebieden van de waardeketen, bijvoorbeeld in internationale bedrijven met wereldwijde toeleveringsketens. </w:t>
      </w:r>
    </w:p>
    <w:p w14:paraId="7E2504A6" w14:textId="77777777" w:rsidR="00B64FB2" w:rsidRPr="00B64FB2" w:rsidRDefault="00B64FB2" w:rsidP="00B64FB2">
      <w:pPr>
        <w:spacing w:line="360" w:lineRule="auto"/>
        <w:jc w:val="both"/>
        <w:rPr>
          <w:rFonts w:ascii="Arial" w:hAnsi="Arial" w:cs="Arial"/>
          <w:sz w:val="22"/>
          <w:szCs w:val="22"/>
          <w:lang w:val="nl-NL"/>
        </w:rPr>
      </w:pPr>
    </w:p>
    <w:p w14:paraId="6D304957"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Hier kunnen externe partijen waardevol zijn als potentiële klokkenluiders. Het instellen van een mogelijkheid voor externe partijen om zich bij de klokkenluidersregeling te melden, vergroot dus het toepassingsgebied van het bedrijf en toont aan dat het bedrijf serieus wil weten of een klant of leverancier ongepastheid of onwettigheid vermoedt.</w:t>
      </w:r>
    </w:p>
    <w:p w14:paraId="707A8451" w14:textId="77777777" w:rsidR="00B64FB2" w:rsidRPr="00B64FB2" w:rsidRDefault="00B64FB2" w:rsidP="00B64FB2">
      <w:pPr>
        <w:spacing w:line="360" w:lineRule="auto"/>
        <w:jc w:val="both"/>
        <w:rPr>
          <w:rFonts w:ascii="Arial" w:hAnsi="Arial" w:cs="Arial"/>
          <w:sz w:val="22"/>
          <w:szCs w:val="22"/>
          <w:lang w:val="nl-NL"/>
        </w:rPr>
      </w:pPr>
    </w:p>
    <w:p w14:paraId="2732FF0E" w14:textId="77777777" w:rsidR="00B64FB2" w:rsidRPr="00B64FB2" w:rsidRDefault="00B64FB2" w:rsidP="00B64FB2">
      <w:pPr>
        <w:spacing w:line="360" w:lineRule="auto"/>
        <w:rPr>
          <w:rFonts w:ascii="Arial" w:hAnsi="Arial" w:cs="Arial"/>
          <w:b/>
          <w:bCs/>
          <w:sz w:val="22"/>
          <w:szCs w:val="22"/>
          <w:lang w:val="nl-NL"/>
        </w:rPr>
      </w:pPr>
      <w:r w:rsidRPr="00B64FB2">
        <w:rPr>
          <w:rFonts w:ascii="Arial" w:hAnsi="Arial" w:cs="Arial"/>
          <w:b/>
          <w:sz w:val="22"/>
          <w:szCs w:val="22"/>
          <w:lang w:val="nl-NL" w:bidi="nl-NL"/>
        </w:rPr>
        <w:t>De communicatie moet een aantal elementen bevatten:</w:t>
      </w:r>
    </w:p>
    <w:p w14:paraId="6A6F77A7"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Help belanghebbenden zich veilig te voelen wanneer ze melden:</w:t>
      </w:r>
    </w:p>
    <w:p w14:paraId="514E2B04" w14:textId="77777777" w:rsidR="00B64FB2" w:rsidRPr="00B64FB2" w:rsidRDefault="00B64FB2" w:rsidP="00B64FB2">
      <w:pPr>
        <w:spacing w:line="360" w:lineRule="auto"/>
        <w:jc w:val="both"/>
        <w:rPr>
          <w:rFonts w:ascii="Arial" w:hAnsi="Arial" w:cs="Arial"/>
          <w:sz w:val="22"/>
          <w:szCs w:val="22"/>
          <w:lang w:val="nl-NL"/>
        </w:rPr>
      </w:pPr>
    </w:p>
    <w:p w14:paraId="3ED52121" w14:textId="77777777" w:rsidR="00B64FB2" w:rsidRPr="00B64FB2" w:rsidRDefault="00B64FB2" w:rsidP="00B64FB2">
      <w:pPr>
        <w:pStyle w:val="ListParagraph"/>
        <w:numPr>
          <w:ilvl w:val="0"/>
          <w:numId w:val="9"/>
        </w:numPr>
        <w:spacing w:line="360" w:lineRule="auto"/>
        <w:jc w:val="both"/>
        <w:rPr>
          <w:rFonts w:ascii="Arial" w:hAnsi="Arial" w:cs="Arial"/>
          <w:sz w:val="22"/>
          <w:szCs w:val="22"/>
          <w:lang w:val="nl-NL"/>
        </w:rPr>
      </w:pPr>
      <w:r w:rsidRPr="00B64FB2">
        <w:rPr>
          <w:rFonts w:ascii="Arial" w:hAnsi="Arial" w:cs="Arial"/>
          <w:sz w:val="22"/>
          <w:szCs w:val="22"/>
          <w:lang w:val="nl-NL" w:bidi="nl-NL"/>
        </w:rPr>
        <w:t>Maak het mogelijk om anoniem te melden en communiceer de procedure voor follow-up en onderzoek.</w:t>
      </w:r>
    </w:p>
    <w:p w14:paraId="1164BF51" w14:textId="77777777" w:rsidR="00B64FB2" w:rsidRPr="00B64FB2" w:rsidRDefault="00B64FB2" w:rsidP="00B64FB2">
      <w:pPr>
        <w:pStyle w:val="ListParagraph"/>
        <w:numPr>
          <w:ilvl w:val="0"/>
          <w:numId w:val="9"/>
        </w:numPr>
        <w:spacing w:line="360" w:lineRule="auto"/>
        <w:jc w:val="both"/>
        <w:rPr>
          <w:rFonts w:ascii="Arial" w:hAnsi="Arial" w:cs="Arial"/>
          <w:sz w:val="22"/>
          <w:szCs w:val="22"/>
          <w:lang w:val="nl-NL"/>
        </w:rPr>
      </w:pPr>
      <w:r w:rsidRPr="00B64FB2">
        <w:rPr>
          <w:rFonts w:ascii="Arial" w:hAnsi="Arial" w:cs="Arial"/>
          <w:sz w:val="22"/>
          <w:szCs w:val="22"/>
          <w:lang w:val="nl-NL" w:bidi="nl-NL"/>
        </w:rPr>
        <w:t>Benadruk de veiligheidsaspecten van de regeling, zoals de versleuteling van gegevens en gegevensbescherming, wachtwoorden, geen traceerbaarheid naar de identiteit van klokkenluiders</w:t>
      </w:r>
    </w:p>
    <w:p w14:paraId="610C2F1C" w14:textId="77777777" w:rsidR="00B64FB2" w:rsidRPr="00B64FB2" w:rsidRDefault="00B64FB2" w:rsidP="00B64FB2">
      <w:pPr>
        <w:pStyle w:val="ListParagraph"/>
        <w:numPr>
          <w:ilvl w:val="0"/>
          <w:numId w:val="9"/>
        </w:numPr>
        <w:spacing w:line="360" w:lineRule="auto"/>
        <w:jc w:val="both"/>
        <w:rPr>
          <w:rFonts w:ascii="Arial" w:hAnsi="Arial" w:cs="Arial"/>
          <w:sz w:val="22"/>
          <w:szCs w:val="22"/>
          <w:lang w:val="nl-NL"/>
        </w:rPr>
      </w:pPr>
      <w:r w:rsidRPr="00B64FB2">
        <w:rPr>
          <w:rFonts w:ascii="Arial" w:hAnsi="Arial" w:cs="Arial"/>
          <w:sz w:val="22"/>
          <w:szCs w:val="22"/>
          <w:lang w:val="nl-NL" w:bidi="nl-NL"/>
        </w:rPr>
        <w:t>Geef aan dat er altijd en overal een melding kan worden gemeld via het platform van hun keuze.</w:t>
      </w:r>
    </w:p>
    <w:p w14:paraId="2B783737" w14:textId="77777777" w:rsidR="00B64FB2" w:rsidRPr="00B64FB2" w:rsidRDefault="00B64FB2" w:rsidP="00B64FB2">
      <w:pPr>
        <w:pStyle w:val="ListParagraph"/>
        <w:numPr>
          <w:ilvl w:val="0"/>
          <w:numId w:val="9"/>
        </w:numPr>
        <w:spacing w:line="360" w:lineRule="auto"/>
        <w:jc w:val="both"/>
        <w:rPr>
          <w:rFonts w:ascii="Arial" w:hAnsi="Arial" w:cs="Arial"/>
          <w:sz w:val="22"/>
          <w:szCs w:val="22"/>
          <w:lang w:val="nl-NL"/>
        </w:rPr>
      </w:pPr>
      <w:r w:rsidRPr="00B64FB2">
        <w:rPr>
          <w:rFonts w:ascii="Arial" w:hAnsi="Arial" w:cs="Arial"/>
          <w:sz w:val="22"/>
          <w:szCs w:val="22"/>
          <w:lang w:val="nl-NL" w:bidi="nl-NL"/>
        </w:rPr>
        <w:t xml:space="preserve">Geef duidelijk aan dat er geen represailles zullen volgen na meldingen die te goeder trouw worden gedaan, dit is namelijk illegaal en kan tot sancties voor het bedrijf leiden. </w:t>
      </w:r>
    </w:p>
    <w:p w14:paraId="3DEAFDFD" w14:textId="77777777" w:rsidR="00B64FB2" w:rsidRPr="00B64FB2" w:rsidRDefault="00B64FB2" w:rsidP="00B64FB2">
      <w:pPr>
        <w:spacing w:line="360" w:lineRule="auto"/>
        <w:jc w:val="both"/>
        <w:rPr>
          <w:rFonts w:ascii="Arial" w:hAnsi="Arial" w:cs="Arial"/>
          <w:sz w:val="22"/>
          <w:szCs w:val="22"/>
          <w:lang w:val="nl-NL"/>
        </w:rPr>
      </w:pPr>
    </w:p>
    <w:p w14:paraId="7B1EB7E9" w14:textId="77777777" w:rsidR="00B64FB2" w:rsidRPr="00B64FB2" w:rsidRDefault="00B64FB2" w:rsidP="00B64FB2">
      <w:pPr>
        <w:spacing w:line="360" w:lineRule="auto"/>
        <w:jc w:val="both"/>
        <w:rPr>
          <w:rFonts w:ascii="Arial" w:hAnsi="Arial" w:cs="Arial"/>
          <w:sz w:val="22"/>
          <w:szCs w:val="22"/>
        </w:rPr>
      </w:pPr>
      <w:r w:rsidRPr="00B64FB2">
        <w:rPr>
          <w:rFonts w:ascii="Arial" w:hAnsi="Arial" w:cs="Arial"/>
          <w:sz w:val="22"/>
          <w:szCs w:val="22"/>
          <w:lang w:val="nl-NL" w:bidi="nl-NL"/>
        </w:rPr>
        <w:t xml:space="preserve">Het bedrijf moet ook een interne training houden voor medewerkers, zodat het juiste type meldingen wordt ontvangen. </w:t>
      </w:r>
      <w:r w:rsidRPr="00B64FB2">
        <w:rPr>
          <w:rFonts w:ascii="Arial" w:hAnsi="Arial" w:cs="Arial"/>
          <w:sz w:val="22"/>
          <w:szCs w:val="22"/>
          <w:lang w:bidi="nl-NL"/>
        </w:rPr>
        <w:t xml:space="preserve">In </w:t>
      </w:r>
      <w:proofErr w:type="spellStart"/>
      <w:r w:rsidRPr="00B64FB2">
        <w:rPr>
          <w:rFonts w:ascii="Arial" w:hAnsi="Arial" w:cs="Arial"/>
          <w:sz w:val="22"/>
          <w:szCs w:val="22"/>
          <w:lang w:bidi="nl-NL"/>
        </w:rPr>
        <w:t>dit</w:t>
      </w:r>
      <w:proofErr w:type="spellEnd"/>
      <w:r w:rsidRPr="00B64FB2">
        <w:rPr>
          <w:rFonts w:ascii="Arial" w:hAnsi="Arial" w:cs="Arial"/>
          <w:sz w:val="22"/>
          <w:szCs w:val="22"/>
          <w:lang w:bidi="nl-NL"/>
        </w:rPr>
        <w:t xml:space="preserve"> </w:t>
      </w:r>
      <w:proofErr w:type="spellStart"/>
      <w:r w:rsidRPr="00B64FB2">
        <w:rPr>
          <w:rFonts w:ascii="Arial" w:hAnsi="Arial" w:cs="Arial"/>
          <w:sz w:val="22"/>
          <w:szCs w:val="22"/>
          <w:lang w:bidi="nl-NL"/>
        </w:rPr>
        <w:t>verband</w:t>
      </w:r>
      <w:proofErr w:type="spellEnd"/>
      <w:r w:rsidRPr="00B64FB2">
        <w:rPr>
          <w:rFonts w:ascii="Arial" w:hAnsi="Arial" w:cs="Arial"/>
          <w:sz w:val="22"/>
          <w:szCs w:val="22"/>
          <w:lang w:bidi="nl-NL"/>
        </w:rPr>
        <w:t xml:space="preserve"> </w:t>
      </w:r>
      <w:proofErr w:type="spellStart"/>
      <w:r w:rsidRPr="00B64FB2">
        <w:rPr>
          <w:rFonts w:ascii="Arial" w:hAnsi="Arial" w:cs="Arial"/>
          <w:sz w:val="22"/>
          <w:szCs w:val="22"/>
          <w:lang w:bidi="nl-NL"/>
        </w:rPr>
        <w:t>moeten</w:t>
      </w:r>
      <w:proofErr w:type="spellEnd"/>
      <w:r w:rsidRPr="00B64FB2">
        <w:rPr>
          <w:rFonts w:ascii="Arial" w:hAnsi="Arial" w:cs="Arial"/>
          <w:sz w:val="22"/>
          <w:szCs w:val="22"/>
          <w:lang w:bidi="nl-NL"/>
        </w:rPr>
        <w:t xml:space="preserve"> </w:t>
      </w:r>
      <w:proofErr w:type="spellStart"/>
      <w:r w:rsidRPr="00B64FB2">
        <w:rPr>
          <w:rFonts w:ascii="Arial" w:hAnsi="Arial" w:cs="Arial"/>
          <w:sz w:val="22"/>
          <w:szCs w:val="22"/>
          <w:lang w:bidi="nl-NL"/>
        </w:rPr>
        <w:t>medewerkers</w:t>
      </w:r>
      <w:proofErr w:type="spellEnd"/>
      <w:r w:rsidRPr="00B64FB2">
        <w:rPr>
          <w:rFonts w:ascii="Arial" w:hAnsi="Arial" w:cs="Arial"/>
          <w:sz w:val="22"/>
          <w:szCs w:val="22"/>
          <w:lang w:bidi="nl-NL"/>
        </w:rPr>
        <w:t xml:space="preserve"> het </w:t>
      </w:r>
      <w:proofErr w:type="spellStart"/>
      <w:r w:rsidRPr="00B64FB2">
        <w:rPr>
          <w:rFonts w:ascii="Arial" w:hAnsi="Arial" w:cs="Arial"/>
          <w:sz w:val="22"/>
          <w:szCs w:val="22"/>
          <w:lang w:bidi="nl-NL"/>
        </w:rPr>
        <w:t>volgende</w:t>
      </w:r>
      <w:proofErr w:type="spellEnd"/>
      <w:r w:rsidRPr="00B64FB2">
        <w:rPr>
          <w:rFonts w:ascii="Arial" w:hAnsi="Arial" w:cs="Arial"/>
          <w:sz w:val="22"/>
          <w:szCs w:val="22"/>
          <w:lang w:bidi="nl-NL"/>
        </w:rPr>
        <w:t xml:space="preserve"> </w:t>
      </w:r>
      <w:proofErr w:type="spellStart"/>
      <w:r w:rsidRPr="00B64FB2">
        <w:rPr>
          <w:rFonts w:ascii="Arial" w:hAnsi="Arial" w:cs="Arial"/>
          <w:sz w:val="22"/>
          <w:szCs w:val="22"/>
          <w:lang w:bidi="nl-NL"/>
        </w:rPr>
        <w:t>krijgen</w:t>
      </w:r>
      <w:proofErr w:type="spellEnd"/>
      <w:r w:rsidRPr="00B64FB2">
        <w:rPr>
          <w:rFonts w:ascii="Arial" w:hAnsi="Arial" w:cs="Arial"/>
          <w:sz w:val="22"/>
          <w:szCs w:val="22"/>
          <w:lang w:bidi="nl-NL"/>
        </w:rPr>
        <w:t>:</w:t>
      </w:r>
    </w:p>
    <w:p w14:paraId="64826026" w14:textId="77777777" w:rsidR="00B64FB2" w:rsidRPr="00B64FB2" w:rsidRDefault="00B64FB2" w:rsidP="00B64FB2">
      <w:pPr>
        <w:spacing w:line="360" w:lineRule="auto"/>
        <w:jc w:val="both"/>
        <w:rPr>
          <w:rFonts w:ascii="Arial" w:hAnsi="Arial" w:cs="Arial"/>
          <w:sz w:val="22"/>
          <w:szCs w:val="22"/>
        </w:rPr>
      </w:pPr>
    </w:p>
    <w:p w14:paraId="78AF9168" w14:textId="77777777" w:rsidR="00B64FB2" w:rsidRPr="00B64FB2" w:rsidRDefault="00B64FB2" w:rsidP="00B64FB2">
      <w:pPr>
        <w:pStyle w:val="ListParagraph"/>
        <w:numPr>
          <w:ilvl w:val="0"/>
          <w:numId w:val="10"/>
        </w:numPr>
        <w:spacing w:line="360" w:lineRule="auto"/>
        <w:jc w:val="both"/>
        <w:rPr>
          <w:rFonts w:ascii="Arial" w:hAnsi="Arial" w:cs="Arial"/>
          <w:sz w:val="22"/>
          <w:szCs w:val="22"/>
          <w:lang w:val="nl-NL"/>
        </w:rPr>
      </w:pPr>
      <w:r w:rsidRPr="00B64FB2">
        <w:rPr>
          <w:rFonts w:ascii="Arial" w:hAnsi="Arial" w:cs="Arial"/>
          <w:sz w:val="22"/>
          <w:szCs w:val="22"/>
          <w:lang w:val="nl-NL" w:bidi="nl-NL"/>
        </w:rPr>
        <w:t>uitleg over de gevallen die gelden als klokkenluiderszaken, zowel juridisch als in termen van intern beleid en richtlijnen, in tegenstelling tot zaken die via andere procedures of kanalen moeten worden gemeld.</w:t>
      </w:r>
    </w:p>
    <w:p w14:paraId="026A2970" w14:textId="77777777" w:rsidR="00B64FB2" w:rsidRPr="00B64FB2" w:rsidRDefault="00B64FB2" w:rsidP="00B64FB2">
      <w:pPr>
        <w:pStyle w:val="ListParagraph"/>
        <w:numPr>
          <w:ilvl w:val="0"/>
          <w:numId w:val="10"/>
        </w:numPr>
        <w:spacing w:line="360" w:lineRule="auto"/>
        <w:jc w:val="both"/>
        <w:rPr>
          <w:rFonts w:ascii="Arial" w:hAnsi="Arial" w:cs="Arial"/>
          <w:sz w:val="22"/>
          <w:szCs w:val="22"/>
          <w:lang w:val="nl-NL"/>
        </w:rPr>
      </w:pPr>
      <w:r w:rsidRPr="00B64FB2">
        <w:rPr>
          <w:rFonts w:ascii="Arial" w:hAnsi="Arial" w:cs="Arial"/>
          <w:sz w:val="22"/>
          <w:szCs w:val="22"/>
          <w:lang w:val="nl-NL" w:bidi="nl-NL"/>
        </w:rPr>
        <w:t xml:space="preserve">een beschrijving van de informatie die in de melding opgenomen moet worden, en </w:t>
      </w:r>
    </w:p>
    <w:p w14:paraId="3DC45B78" w14:textId="77777777" w:rsidR="00B64FB2" w:rsidRPr="00B64FB2" w:rsidRDefault="00B64FB2" w:rsidP="00B64FB2">
      <w:pPr>
        <w:pStyle w:val="ListParagraph"/>
        <w:numPr>
          <w:ilvl w:val="0"/>
          <w:numId w:val="10"/>
        </w:numPr>
        <w:spacing w:line="360" w:lineRule="auto"/>
        <w:jc w:val="both"/>
        <w:rPr>
          <w:rFonts w:ascii="Arial" w:hAnsi="Arial" w:cs="Arial"/>
          <w:sz w:val="22"/>
          <w:szCs w:val="22"/>
          <w:lang w:val="nl-NL"/>
        </w:rPr>
      </w:pPr>
      <w:r w:rsidRPr="00B64FB2">
        <w:rPr>
          <w:rFonts w:ascii="Arial" w:hAnsi="Arial" w:cs="Arial"/>
          <w:sz w:val="22"/>
          <w:szCs w:val="22"/>
          <w:lang w:val="nl-NL" w:bidi="nl-NL"/>
        </w:rPr>
        <w:t>informatie dat de case zorgvuldig zal worden behandeld door het bedrijf en de externe actor die is aangesteld om de melding af te handelen;</w:t>
      </w:r>
    </w:p>
    <w:p w14:paraId="30F5E3C3" w14:textId="77777777" w:rsidR="00B64FB2" w:rsidRPr="00B64FB2" w:rsidRDefault="00B64FB2" w:rsidP="00B64FB2">
      <w:pPr>
        <w:pStyle w:val="ListParagraph"/>
        <w:numPr>
          <w:ilvl w:val="0"/>
          <w:numId w:val="10"/>
        </w:numPr>
        <w:spacing w:line="360" w:lineRule="auto"/>
        <w:jc w:val="both"/>
        <w:rPr>
          <w:rFonts w:ascii="Arial" w:hAnsi="Arial" w:cs="Arial"/>
          <w:sz w:val="22"/>
          <w:szCs w:val="22"/>
          <w:lang w:val="nl-NL"/>
        </w:rPr>
      </w:pPr>
      <w:r w:rsidRPr="00B64FB2">
        <w:rPr>
          <w:rFonts w:ascii="Arial" w:hAnsi="Arial" w:cs="Arial"/>
          <w:sz w:val="22"/>
          <w:szCs w:val="22"/>
          <w:lang w:val="nl-NL" w:bidi="nl-NL"/>
        </w:rPr>
        <w:t>een beschrijving van wat er met meldingen gebeurt zodra ze binnen komen.</w:t>
      </w:r>
    </w:p>
    <w:p w14:paraId="642F8029" w14:textId="77777777" w:rsidR="00B64FB2" w:rsidRPr="00B64FB2" w:rsidRDefault="00B64FB2" w:rsidP="00B64FB2">
      <w:pPr>
        <w:pStyle w:val="ListParagraph"/>
        <w:numPr>
          <w:ilvl w:val="0"/>
          <w:numId w:val="10"/>
        </w:numPr>
        <w:spacing w:line="360" w:lineRule="auto"/>
        <w:jc w:val="both"/>
        <w:rPr>
          <w:rFonts w:ascii="Arial" w:hAnsi="Arial" w:cs="Arial"/>
          <w:sz w:val="22"/>
          <w:szCs w:val="22"/>
          <w:lang w:val="nl-NL"/>
        </w:rPr>
      </w:pPr>
      <w:r w:rsidRPr="00B64FB2">
        <w:rPr>
          <w:rFonts w:ascii="Arial" w:hAnsi="Arial" w:cs="Arial"/>
          <w:sz w:val="22"/>
          <w:szCs w:val="22"/>
          <w:lang w:val="nl-NL" w:bidi="nl-NL"/>
        </w:rPr>
        <w:t>een mededeling van de termijnen waarbinnen een klokkenluider een ontvangstbevestiging en feedback kan verwachten;</w:t>
      </w:r>
    </w:p>
    <w:p w14:paraId="0D549A50" w14:textId="77777777" w:rsidR="00B64FB2" w:rsidRPr="00B64FB2" w:rsidRDefault="00B64FB2" w:rsidP="00B64FB2">
      <w:pPr>
        <w:pStyle w:val="ListParagraph"/>
        <w:numPr>
          <w:ilvl w:val="0"/>
          <w:numId w:val="10"/>
        </w:numPr>
        <w:spacing w:line="360" w:lineRule="auto"/>
        <w:jc w:val="both"/>
        <w:rPr>
          <w:rFonts w:ascii="Arial" w:hAnsi="Arial" w:cs="Arial"/>
          <w:sz w:val="22"/>
          <w:szCs w:val="22"/>
          <w:lang w:val="nl-NL"/>
        </w:rPr>
      </w:pPr>
      <w:r w:rsidRPr="00B64FB2">
        <w:rPr>
          <w:rFonts w:ascii="Arial" w:hAnsi="Arial" w:cs="Arial"/>
          <w:sz w:val="22"/>
          <w:szCs w:val="22"/>
          <w:lang w:val="nl-NL" w:bidi="nl-NL"/>
        </w:rPr>
        <w:t>details van ​de personen of externe partijen die zijn aangewezen om de meldingen te beheren.</w:t>
      </w:r>
    </w:p>
    <w:p w14:paraId="01B09462" w14:textId="77777777" w:rsidR="00B64FB2" w:rsidRPr="00B64FB2" w:rsidRDefault="00B64FB2" w:rsidP="00B64FB2">
      <w:pPr>
        <w:spacing w:line="360" w:lineRule="auto"/>
        <w:jc w:val="both"/>
        <w:rPr>
          <w:rFonts w:ascii="Arial" w:hAnsi="Arial" w:cs="Arial"/>
          <w:sz w:val="22"/>
          <w:szCs w:val="22"/>
          <w:lang w:val="nl-NL"/>
        </w:rPr>
      </w:pPr>
    </w:p>
    <w:p w14:paraId="6E39123F" w14:textId="77777777" w:rsidR="00B64FB2" w:rsidRPr="00B64FB2" w:rsidRDefault="00B64FB2" w:rsidP="00B64FB2">
      <w:pPr>
        <w:spacing w:line="360" w:lineRule="auto"/>
        <w:jc w:val="both"/>
        <w:rPr>
          <w:rFonts w:ascii="Arial" w:hAnsi="Arial" w:cs="Arial"/>
          <w:sz w:val="22"/>
          <w:szCs w:val="22"/>
        </w:rPr>
      </w:pPr>
      <w:proofErr w:type="spellStart"/>
      <w:r w:rsidRPr="00B64FB2">
        <w:rPr>
          <w:rFonts w:ascii="Arial" w:hAnsi="Arial" w:cs="Arial"/>
          <w:sz w:val="22"/>
          <w:szCs w:val="22"/>
          <w:lang w:bidi="nl-NL"/>
        </w:rPr>
        <w:t>Wettelijke</w:t>
      </w:r>
      <w:proofErr w:type="spellEnd"/>
      <w:r w:rsidRPr="00B64FB2">
        <w:rPr>
          <w:rFonts w:ascii="Arial" w:hAnsi="Arial" w:cs="Arial"/>
          <w:sz w:val="22"/>
          <w:szCs w:val="22"/>
          <w:lang w:bidi="nl-NL"/>
        </w:rPr>
        <w:t xml:space="preserve"> </w:t>
      </w:r>
      <w:proofErr w:type="spellStart"/>
      <w:r w:rsidRPr="00B64FB2">
        <w:rPr>
          <w:rFonts w:ascii="Arial" w:hAnsi="Arial" w:cs="Arial"/>
          <w:sz w:val="22"/>
          <w:szCs w:val="22"/>
          <w:lang w:bidi="nl-NL"/>
        </w:rPr>
        <w:t>vereisten</w:t>
      </w:r>
      <w:proofErr w:type="spellEnd"/>
      <w:r w:rsidRPr="00B64FB2">
        <w:rPr>
          <w:rFonts w:ascii="Arial" w:hAnsi="Arial" w:cs="Arial"/>
          <w:sz w:val="22"/>
          <w:szCs w:val="22"/>
          <w:lang w:bidi="nl-NL"/>
        </w:rPr>
        <w:t>:</w:t>
      </w:r>
    </w:p>
    <w:p w14:paraId="1E7DDFE5" w14:textId="77777777" w:rsidR="00B64FB2" w:rsidRPr="00B64FB2" w:rsidRDefault="00B64FB2" w:rsidP="00B64FB2">
      <w:pPr>
        <w:spacing w:line="360" w:lineRule="auto"/>
        <w:jc w:val="both"/>
        <w:rPr>
          <w:rFonts w:ascii="Arial" w:hAnsi="Arial" w:cs="Arial"/>
          <w:sz w:val="22"/>
          <w:szCs w:val="22"/>
        </w:rPr>
      </w:pPr>
    </w:p>
    <w:p w14:paraId="5E03190D" w14:textId="77777777" w:rsidR="00B64FB2" w:rsidRPr="00B64FB2" w:rsidRDefault="00B64FB2" w:rsidP="00B64FB2">
      <w:pPr>
        <w:pStyle w:val="ListParagraph"/>
        <w:numPr>
          <w:ilvl w:val="0"/>
          <w:numId w:val="11"/>
        </w:numPr>
        <w:spacing w:line="360" w:lineRule="auto"/>
        <w:jc w:val="both"/>
        <w:rPr>
          <w:rFonts w:ascii="Arial" w:hAnsi="Arial" w:cs="Arial"/>
          <w:sz w:val="22"/>
          <w:szCs w:val="22"/>
          <w:lang w:val="nl-NL"/>
        </w:rPr>
      </w:pPr>
      <w:r w:rsidRPr="00B64FB2">
        <w:rPr>
          <w:rFonts w:ascii="Arial" w:hAnsi="Arial" w:cs="Arial"/>
          <w:sz w:val="22"/>
          <w:szCs w:val="22"/>
          <w:lang w:val="nl-NL" w:bidi="nl-NL"/>
        </w:rPr>
        <w:t>bedrijven zijn verplicht mee te delen dat een klokkenluider zich tot externe kanalen, zoals bevoegde autoriteiten, kan wenden en dan nog steeds beschermd wordt als klokkenluider;</w:t>
      </w:r>
    </w:p>
    <w:p w14:paraId="37E4DECA" w14:textId="77777777" w:rsidR="00B64FB2" w:rsidRPr="00B64FB2" w:rsidRDefault="00B64FB2" w:rsidP="00B64FB2">
      <w:pPr>
        <w:pStyle w:val="ListParagraph"/>
        <w:numPr>
          <w:ilvl w:val="0"/>
          <w:numId w:val="11"/>
        </w:numPr>
        <w:spacing w:line="360" w:lineRule="auto"/>
        <w:jc w:val="both"/>
        <w:rPr>
          <w:rFonts w:ascii="Arial" w:hAnsi="Arial" w:cs="Arial"/>
          <w:sz w:val="22"/>
          <w:szCs w:val="22"/>
          <w:lang w:val="nl-NL"/>
        </w:rPr>
      </w:pPr>
      <w:r w:rsidRPr="00B64FB2">
        <w:rPr>
          <w:rFonts w:ascii="Arial" w:hAnsi="Arial" w:cs="Arial"/>
          <w:sz w:val="22"/>
          <w:szCs w:val="22"/>
          <w:lang w:val="nl-NL" w:bidi="nl-NL"/>
        </w:rPr>
        <w:t>tegenover de medewerkers van het bedrijf bestaat de verplichting om hen te informeren over de regeling in een klokkenluidersbeleid.</w:t>
      </w:r>
    </w:p>
    <w:p w14:paraId="6243C7C5" w14:textId="77777777" w:rsidR="00B64FB2" w:rsidRPr="00B64FB2" w:rsidRDefault="00B64FB2" w:rsidP="00B64FB2">
      <w:pPr>
        <w:spacing w:line="360" w:lineRule="auto"/>
        <w:jc w:val="both"/>
        <w:rPr>
          <w:rFonts w:ascii="Arial" w:hAnsi="Arial" w:cs="Arial"/>
          <w:sz w:val="22"/>
          <w:szCs w:val="22"/>
          <w:lang w:val="nl-NL"/>
        </w:rPr>
      </w:pPr>
    </w:p>
    <w:p w14:paraId="5D53A8FB" w14:textId="77777777" w:rsidR="00B64FB2" w:rsidRPr="00B64FB2" w:rsidRDefault="00B64FB2" w:rsidP="00B64FB2">
      <w:pPr>
        <w:spacing w:line="360" w:lineRule="auto"/>
        <w:jc w:val="both"/>
        <w:rPr>
          <w:rFonts w:ascii="Arial" w:hAnsi="Arial" w:cs="Arial"/>
          <w:b/>
          <w:bCs/>
          <w:sz w:val="22"/>
          <w:szCs w:val="22"/>
          <w:lang w:val="nl-NL"/>
        </w:rPr>
      </w:pPr>
      <w:r w:rsidRPr="00B64FB2">
        <w:rPr>
          <w:rFonts w:ascii="Arial" w:hAnsi="Arial" w:cs="Arial"/>
          <w:b/>
          <w:sz w:val="22"/>
          <w:szCs w:val="22"/>
          <w:lang w:val="nl-NL" w:bidi="nl-NL"/>
        </w:rPr>
        <w:t>Mogelijke informatiekanalen over de regeling</w:t>
      </w:r>
    </w:p>
    <w:p w14:paraId="6D868BE8" w14:textId="77777777" w:rsidR="00B64FB2" w:rsidRPr="00B64FB2" w:rsidRDefault="00B64FB2" w:rsidP="00B64FB2">
      <w:pPr>
        <w:spacing w:line="360" w:lineRule="auto"/>
        <w:jc w:val="both"/>
        <w:rPr>
          <w:rFonts w:ascii="Arial" w:hAnsi="Arial" w:cs="Arial"/>
          <w:sz w:val="22"/>
          <w:szCs w:val="22"/>
          <w:lang w:val="nl-NL"/>
        </w:rPr>
      </w:pPr>
      <w:r w:rsidRPr="00B64FB2">
        <w:rPr>
          <w:rFonts w:ascii="Arial" w:hAnsi="Arial" w:cs="Arial"/>
          <w:sz w:val="22"/>
          <w:szCs w:val="22"/>
          <w:lang w:val="nl-NL" w:bidi="nl-NL"/>
        </w:rPr>
        <w:t xml:space="preserve"> Communicatie naar interne belanghebbenden:</w:t>
      </w:r>
    </w:p>
    <w:p w14:paraId="5DB2449B" w14:textId="77777777" w:rsidR="00B64FB2" w:rsidRPr="00B64FB2" w:rsidRDefault="00B64FB2" w:rsidP="00B64FB2">
      <w:pPr>
        <w:spacing w:line="360" w:lineRule="auto"/>
        <w:jc w:val="both"/>
        <w:rPr>
          <w:rFonts w:ascii="Arial" w:hAnsi="Arial" w:cs="Arial"/>
          <w:sz w:val="22"/>
          <w:szCs w:val="22"/>
          <w:lang w:val="nl-NL"/>
        </w:rPr>
      </w:pPr>
    </w:p>
    <w:p w14:paraId="1AFEDBEE" w14:textId="77777777" w:rsidR="00B64FB2" w:rsidRPr="00B64FB2" w:rsidRDefault="00B64FB2" w:rsidP="00B64FB2">
      <w:pPr>
        <w:pStyle w:val="ListParagraph"/>
        <w:numPr>
          <w:ilvl w:val="0"/>
          <w:numId w:val="12"/>
        </w:numPr>
        <w:spacing w:line="360" w:lineRule="auto"/>
        <w:jc w:val="both"/>
        <w:rPr>
          <w:rFonts w:ascii="Arial" w:hAnsi="Arial" w:cs="Arial"/>
          <w:sz w:val="22"/>
          <w:szCs w:val="22"/>
          <w:lang w:val="nl-NL"/>
        </w:rPr>
      </w:pPr>
      <w:r w:rsidRPr="00B64FB2">
        <w:rPr>
          <w:rFonts w:ascii="Arial" w:hAnsi="Arial" w:cs="Arial"/>
          <w:sz w:val="22"/>
          <w:szCs w:val="22"/>
          <w:lang w:val="nl-NL" w:bidi="nl-NL"/>
        </w:rPr>
        <w:t xml:space="preserve">op het internet en intranet van uw bedrijf, </w:t>
      </w:r>
    </w:p>
    <w:p w14:paraId="3E480956" w14:textId="77777777" w:rsidR="00B64FB2" w:rsidRPr="00B64FB2" w:rsidRDefault="00B64FB2" w:rsidP="00B64FB2">
      <w:pPr>
        <w:pStyle w:val="ListParagraph"/>
        <w:numPr>
          <w:ilvl w:val="0"/>
          <w:numId w:val="12"/>
        </w:numPr>
        <w:spacing w:line="360" w:lineRule="auto"/>
        <w:jc w:val="both"/>
        <w:rPr>
          <w:rFonts w:ascii="Arial" w:hAnsi="Arial" w:cs="Arial"/>
          <w:sz w:val="22"/>
          <w:szCs w:val="22"/>
          <w:lang w:val="nl-NL"/>
        </w:rPr>
      </w:pPr>
      <w:r w:rsidRPr="00B64FB2">
        <w:rPr>
          <w:rFonts w:ascii="Arial" w:hAnsi="Arial" w:cs="Arial"/>
          <w:sz w:val="22"/>
          <w:szCs w:val="22"/>
          <w:lang w:val="nl-NL" w:bidi="nl-NL"/>
        </w:rPr>
        <w:t>in de gedragscode van de onderneming,</w:t>
      </w:r>
    </w:p>
    <w:p w14:paraId="6C9AF3D8" w14:textId="77777777" w:rsidR="00B64FB2" w:rsidRPr="00B64FB2" w:rsidRDefault="00B64FB2" w:rsidP="00B64FB2">
      <w:pPr>
        <w:pStyle w:val="ListParagraph"/>
        <w:numPr>
          <w:ilvl w:val="0"/>
          <w:numId w:val="12"/>
        </w:numPr>
        <w:spacing w:line="360" w:lineRule="auto"/>
        <w:jc w:val="both"/>
        <w:rPr>
          <w:rFonts w:ascii="Arial" w:hAnsi="Arial" w:cs="Arial"/>
          <w:sz w:val="22"/>
          <w:szCs w:val="22"/>
          <w:lang w:val="nl-NL"/>
        </w:rPr>
      </w:pPr>
      <w:r w:rsidRPr="00B64FB2">
        <w:rPr>
          <w:rFonts w:ascii="Arial" w:hAnsi="Arial" w:cs="Arial"/>
          <w:sz w:val="22"/>
          <w:szCs w:val="22"/>
          <w:lang w:val="nl-NL" w:bidi="nl-NL"/>
        </w:rPr>
        <w:t xml:space="preserve">in materiaal voor de introductie van nieuwe medewerkers en </w:t>
      </w:r>
    </w:p>
    <w:p w14:paraId="0F8989E0" w14:textId="77777777" w:rsidR="00B64FB2" w:rsidRPr="00B64FB2" w:rsidRDefault="00B64FB2" w:rsidP="00B64FB2">
      <w:pPr>
        <w:pStyle w:val="ListParagraph"/>
        <w:numPr>
          <w:ilvl w:val="0"/>
          <w:numId w:val="12"/>
        </w:numPr>
        <w:spacing w:line="360" w:lineRule="auto"/>
        <w:jc w:val="both"/>
        <w:rPr>
          <w:rFonts w:ascii="Arial" w:hAnsi="Arial" w:cs="Arial"/>
          <w:sz w:val="22"/>
          <w:szCs w:val="22"/>
          <w:lang w:val="nl-NL"/>
        </w:rPr>
      </w:pPr>
      <w:r w:rsidRPr="00B64FB2">
        <w:rPr>
          <w:rFonts w:ascii="Arial" w:hAnsi="Arial" w:cs="Arial"/>
          <w:sz w:val="22"/>
          <w:szCs w:val="22"/>
          <w:lang w:val="nl-NL" w:bidi="nl-NL"/>
        </w:rPr>
        <w:t>de organisatie van opleidingsprogramma's en seminars;</w:t>
      </w:r>
    </w:p>
    <w:p w14:paraId="2A7B1923" w14:textId="77777777" w:rsidR="00B64FB2" w:rsidRPr="00B64FB2" w:rsidRDefault="00B64FB2" w:rsidP="00B64FB2">
      <w:pPr>
        <w:pStyle w:val="ListParagraph"/>
        <w:numPr>
          <w:ilvl w:val="0"/>
          <w:numId w:val="12"/>
        </w:numPr>
        <w:spacing w:line="360" w:lineRule="auto"/>
        <w:jc w:val="both"/>
        <w:rPr>
          <w:rFonts w:ascii="Arial" w:hAnsi="Arial" w:cs="Arial"/>
          <w:sz w:val="22"/>
          <w:szCs w:val="22"/>
          <w:lang w:val="nl-NL"/>
        </w:rPr>
      </w:pPr>
      <w:r w:rsidRPr="00B64FB2">
        <w:rPr>
          <w:rFonts w:ascii="Arial" w:hAnsi="Arial" w:cs="Arial"/>
          <w:sz w:val="22"/>
          <w:szCs w:val="22"/>
          <w:lang w:val="nl-NL" w:bidi="nl-NL"/>
        </w:rPr>
        <w:t>publicatie van een echt klokkenluidersbeleid.</w:t>
      </w:r>
    </w:p>
    <w:p w14:paraId="4F80277C" w14:textId="77777777" w:rsidR="00B64FB2" w:rsidRPr="00B64FB2" w:rsidRDefault="00B64FB2" w:rsidP="00B64FB2">
      <w:pPr>
        <w:spacing w:line="360" w:lineRule="auto"/>
        <w:jc w:val="both"/>
        <w:rPr>
          <w:rFonts w:ascii="Arial" w:hAnsi="Arial" w:cs="Arial"/>
          <w:sz w:val="22"/>
          <w:szCs w:val="22"/>
          <w:lang w:val="nl-NL"/>
        </w:rPr>
      </w:pPr>
    </w:p>
    <w:p w14:paraId="02779CBD" w14:textId="77777777" w:rsidR="00B64FB2" w:rsidRPr="00B64FB2" w:rsidRDefault="00B64FB2" w:rsidP="00B64FB2">
      <w:pPr>
        <w:spacing w:line="360" w:lineRule="auto"/>
        <w:jc w:val="both"/>
        <w:rPr>
          <w:rFonts w:ascii="Arial" w:hAnsi="Arial" w:cs="Arial"/>
          <w:sz w:val="22"/>
          <w:szCs w:val="22"/>
        </w:rPr>
      </w:pPr>
      <w:proofErr w:type="spellStart"/>
      <w:r w:rsidRPr="00B64FB2">
        <w:rPr>
          <w:rFonts w:ascii="Arial" w:hAnsi="Arial" w:cs="Arial"/>
          <w:sz w:val="22"/>
          <w:szCs w:val="22"/>
          <w:lang w:bidi="nl-NL"/>
        </w:rPr>
        <w:t>Communicatie</w:t>
      </w:r>
      <w:proofErr w:type="spellEnd"/>
      <w:r w:rsidRPr="00B64FB2">
        <w:rPr>
          <w:rFonts w:ascii="Arial" w:hAnsi="Arial" w:cs="Arial"/>
          <w:sz w:val="22"/>
          <w:szCs w:val="22"/>
          <w:lang w:bidi="nl-NL"/>
        </w:rPr>
        <w:t xml:space="preserve"> </w:t>
      </w:r>
      <w:proofErr w:type="spellStart"/>
      <w:r w:rsidRPr="00B64FB2">
        <w:rPr>
          <w:rFonts w:ascii="Arial" w:hAnsi="Arial" w:cs="Arial"/>
          <w:sz w:val="22"/>
          <w:szCs w:val="22"/>
          <w:lang w:bidi="nl-NL"/>
        </w:rPr>
        <w:t>naar</w:t>
      </w:r>
      <w:proofErr w:type="spellEnd"/>
      <w:r w:rsidRPr="00B64FB2">
        <w:rPr>
          <w:rFonts w:ascii="Arial" w:hAnsi="Arial" w:cs="Arial"/>
          <w:sz w:val="22"/>
          <w:szCs w:val="22"/>
          <w:lang w:bidi="nl-NL"/>
        </w:rPr>
        <w:t xml:space="preserve"> </w:t>
      </w:r>
      <w:proofErr w:type="spellStart"/>
      <w:r w:rsidRPr="00B64FB2">
        <w:rPr>
          <w:rFonts w:ascii="Arial" w:hAnsi="Arial" w:cs="Arial"/>
          <w:sz w:val="22"/>
          <w:szCs w:val="22"/>
          <w:lang w:bidi="nl-NL"/>
        </w:rPr>
        <w:t>externe</w:t>
      </w:r>
      <w:proofErr w:type="spellEnd"/>
      <w:r w:rsidRPr="00B64FB2">
        <w:rPr>
          <w:rFonts w:ascii="Arial" w:hAnsi="Arial" w:cs="Arial"/>
          <w:sz w:val="22"/>
          <w:szCs w:val="22"/>
          <w:lang w:bidi="nl-NL"/>
        </w:rPr>
        <w:t xml:space="preserve"> </w:t>
      </w:r>
      <w:proofErr w:type="spellStart"/>
      <w:r w:rsidRPr="00B64FB2">
        <w:rPr>
          <w:rFonts w:ascii="Arial" w:hAnsi="Arial" w:cs="Arial"/>
          <w:sz w:val="22"/>
          <w:szCs w:val="22"/>
          <w:lang w:bidi="nl-NL"/>
        </w:rPr>
        <w:t>belanghebbenden</w:t>
      </w:r>
      <w:proofErr w:type="spellEnd"/>
      <w:r w:rsidRPr="00B64FB2">
        <w:rPr>
          <w:rFonts w:ascii="Arial" w:hAnsi="Arial" w:cs="Arial"/>
          <w:sz w:val="22"/>
          <w:szCs w:val="22"/>
          <w:lang w:bidi="nl-NL"/>
        </w:rPr>
        <w:t xml:space="preserve">: </w:t>
      </w:r>
    </w:p>
    <w:p w14:paraId="41C4A639" w14:textId="77777777" w:rsidR="00B64FB2" w:rsidRPr="00B64FB2" w:rsidRDefault="00B64FB2" w:rsidP="00B64FB2">
      <w:pPr>
        <w:spacing w:line="360" w:lineRule="auto"/>
        <w:jc w:val="both"/>
        <w:rPr>
          <w:rFonts w:ascii="Arial" w:hAnsi="Arial" w:cs="Arial"/>
          <w:sz w:val="22"/>
          <w:szCs w:val="22"/>
        </w:rPr>
      </w:pPr>
    </w:p>
    <w:p w14:paraId="3029AEF4" w14:textId="77777777" w:rsidR="00B64FB2" w:rsidRPr="00B64FB2" w:rsidRDefault="00B64FB2" w:rsidP="00B64FB2">
      <w:pPr>
        <w:pStyle w:val="ListParagraph"/>
        <w:numPr>
          <w:ilvl w:val="0"/>
          <w:numId w:val="13"/>
        </w:numPr>
        <w:spacing w:line="360" w:lineRule="auto"/>
        <w:jc w:val="both"/>
        <w:rPr>
          <w:rFonts w:ascii="Arial" w:hAnsi="Arial" w:cs="Arial"/>
          <w:sz w:val="22"/>
          <w:szCs w:val="22"/>
          <w:lang w:val="nl-NL"/>
        </w:rPr>
      </w:pPr>
      <w:r w:rsidRPr="00B64FB2">
        <w:rPr>
          <w:rFonts w:ascii="Arial" w:hAnsi="Arial" w:cs="Arial"/>
          <w:sz w:val="22"/>
          <w:szCs w:val="22"/>
          <w:lang w:val="nl-NL" w:bidi="nl-NL"/>
        </w:rPr>
        <w:t xml:space="preserve">de website van het bedrijf, </w:t>
      </w:r>
    </w:p>
    <w:p w14:paraId="4A2993BE" w14:textId="77777777" w:rsidR="00B64FB2" w:rsidRPr="00B64FB2" w:rsidRDefault="00B64FB2" w:rsidP="00B64FB2">
      <w:pPr>
        <w:pStyle w:val="ListParagraph"/>
        <w:numPr>
          <w:ilvl w:val="0"/>
          <w:numId w:val="13"/>
        </w:numPr>
        <w:spacing w:line="360" w:lineRule="auto"/>
        <w:jc w:val="both"/>
        <w:rPr>
          <w:rFonts w:ascii="Arial" w:hAnsi="Arial" w:cs="Arial"/>
          <w:sz w:val="22"/>
          <w:szCs w:val="22"/>
          <w:lang w:val="nl-NL"/>
        </w:rPr>
      </w:pPr>
      <w:r w:rsidRPr="00B64FB2">
        <w:rPr>
          <w:rFonts w:ascii="Arial" w:hAnsi="Arial" w:cs="Arial"/>
          <w:sz w:val="22"/>
          <w:szCs w:val="22"/>
          <w:lang w:val="nl-NL" w:bidi="nl-NL"/>
        </w:rPr>
        <w:t xml:space="preserve">in de gedragscode van het bedrijf voor leveranciers, nieuwsbrieven voor klanten, </w:t>
      </w:r>
    </w:p>
    <w:p w14:paraId="3815B657" w14:textId="77777777" w:rsidR="00B64FB2" w:rsidRPr="00B64FB2" w:rsidRDefault="00B64FB2" w:rsidP="00B64FB2">
      <w:pPr>
        <w:pStyle w:val="ListParagraph"/>
        <w:numPr>
          <w:ilvl w:val="0"/>
          <w:numId w:val="13"/>
        </w:numPr>
        <w:spacing w:line="360" w:lineRule="auto"/>
        <w:jc w:val="both"/>
        <w:rPr>
          <w:rFonts w:ascii="Arial" w:hAnsi="Arial" w:cs="Arial"/>
          <w:sz w:val="22"/>
          <w:szCs w:val="22"/>
          <w:lang w:val="nl-NL"/>
        </w:rPr>
      </w:pPr>
      <w:r w:rsidRPr="00B64FB2">
        <w:rPr>
          <w:rFonts w:ascii="Arial" w:hAnsi="Arial" w:cs="Arial"/>
          <w:sz w:val="22"/>
          <w:szCs w:val="22"/>
          <w:lang w:val="nl-NL" w:bidi="nl-NL"/>
        </w:rPr>
        <w:t>in communicatie over de MVO binnen het bedrijf, updates van beleggers en jaarrekeningen enz.</w:t>
      </w:r>
    </w:p>
    <w:p w14:paraId="7A18FFE7" w14:textId="34010B09" w:rsidR="00997174" w:rsidRPr="00B64FB2" w:rsidRDefault="00997174" w:rsidP="00997174">
      <w:pPr>
        <w:pStyle w:val="paragraph"/>
        <w:spacing w:before="0" w:beforeAutospacing="0" w:after="0" w:afterAutospacing="0" w:line="276" w:lineRule="auto"/>
        <w:jc w:val="both"/>
        <w:textAlignment w:val="baseline"/>
        <w:rPr>
          <w:rFonts w:ascii="Arial" w:hAnsi="Arial" w:cs="Arial"/>
          <w:color w:val="000000" w:themeColor="text1"/>
          <w:lang w:val="nl-NL"/>
        </w:rPr>
      </w:pPr>
    </w:p>
    <w:p w14:paraId="48524E15" w14:textId="77777777" w:rsidR="00B12101" w:rsidRPr="00B64FB2" w:rsidRDefault="00B12101" w:rsidP="00B70876">
      <w:pPr>
        <w:tabs>
          <w:tab w:val="left" w:pos="10260"/>
        </w:tabs>
        <w:rPr>
          <w:lang w:val="nl-NL"/>
        </w:rPr>
      </w:pPr>
    </w:p>
    <w:sectPr w:rsidR="00B12101" w:rsidRPr="00B64FB2"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17EAD" w14:textId="77777777" w:rsidR="008B63D7" w:rsidRDefault="008B63D7">
      <w:r>
        <w:separator/>
      </w:r>
    </w:p>
  </w:endnote>
  <w:endnote w:type="continuationSeparator" w:id="0">
    <w:p w14:paraId="563C2FC0" w14:textId="77777777" w:rsidR="008B63D7" w:rsidRDefault="008B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28"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34" name="Picture 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29"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A45D4" w14:textId="77777777" w:rsidR="008B63D7" w:rsidRDefault="008B63D7">
      <w:r>
        <w:separator/>
      </w:r>
    </w:p>
  </w:footnote>
  <w:footnote w:type="continuationSeparator" w:id="0">
    <w:p w14:paraId="39F60A8D" w14:textId="77777777" w:rsidR="008B63D7" w:rsidRDefault="008B6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251481"/>
    <w:multiLevelType w:val="hybridMultilevel"/>
    <w:tmpl w:val="95100948"/>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243816"/>
    <w:multiLevelType w:val="hybridMultilevel"/>
    <w:tmpl w:val="CF104AF0"/>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88D299B"/>
    <w:multiLevelType w:val="hybridMultilevel"/>
    <w:tmpl w:val="A1723776"/>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8"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7D94B1C"/>
    <w:multiLevelType w:val="hybridMultilevel"/>
    <w:tmpl w:val="8EF6ED1C"/>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753A108E"/>
    <w:multiLevelType w:val="hybridMultilevel"/>
    <w:tmpl w:val="9564871A"/>
    <w:lvl w:ilvl="0" w:tplc="8098A8BA">
      <w:numFmt w:val="bullet"/>
      <w:lvlText w:val="•"/>
      <w:lvlJc w:val="left"/>
      <w:pPr>
        <w:ind w:left="720" w:hanging="360"/>
      </w:pPr>
      <w:rPr>
        <w:rFonts w:ascii="inherit" w:eastAsia="Times New Roman" w:hAnsi="inherit" w:cs="Courier New" w:hint="default"/>
      </w:rPr>
    </w:lvl>
    <w:lvl w:ilvl="1" w:tplc="04060003">
      <w:start w:val="1"/>
      <w:numFmt w:val="bullet"/>
      <w:lvlText w:val="o"/>
      <w:lvlJc w:val="left"/>
      <w:pPr>
        <w:ind w:left="1440" w:hanging="360"/>
      </w:pPr>
      <w:rPr>
        <w:rFonts w:ascii="Courier New" w:hAnsi="Courier New" w:cs="Times New Roman"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Times New Roman"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Times New Roman" w:hint="default"/>
      </w:rPr>
    </w:lvl>
    <w:lvl w:ilvl="8" w:tplc="04060005">
      <w:start w:val="1"/>
      <w:numFmt w:val="bullet"/>
      <w:lvlText w:val=""/>
      <w:lvlJc w:val="left"/>
      <w:pPr>
        <w:ind w:left="6480" w:hanging="360"/>
      </w:pPr>
      <w:rPr>
        <w:rFonts w:ascii="Wingdings" w:hAnsi="Wingdings" w:hint="default"/>
      </w:rPr>
    </w:lvl>
  </w:abstractNum>
  <w:num w:numId="1" w16cid:durableId="1561478146">
    <w:abstractNumId w:val="0"/>
  </w:num>
  <w:num w:numId="2" w16cid:durableId="34896326">
    <w:abstractNumId w:val="8"/>
  </w:num>
  <w:num w:numId="3" w16cid:durableId="642582865">
    <w:abstractNumId w:val="10"/>
  </w:num>
  <w:num w:numId="4" w16cid:durableId="549221708">
    <w:abstractNumId w:val="5"/>
  </w:num>
  <w:num w:numId="5" w16cid:durableId="1850289761">
    <w:abstractNumId w:val="9"/>
  </w:num>
  <w:num w:numId="6" w16cid:durableId="838278969">
    <w:abstractNumId w:val="2"/>
  </w:num>
  <w:num w:numId="7" w16cid:durableId="913969872">
    <w:abstractNumId w:val="6"/>
  </w:num>
  <w:num w:numId="8" w16cid:durableId="492530580">
    <w:abstractNumId w:val="4"/>
  </w:num>
  <w:num w:numId="9" w16cid:durableId="149715159">
    <w:abstractNumId w:val="12"/>
    <w:lvlOverride w:ilvl="0"/>
    <w:lvlOverride w:ilvl="1"/>
    <w:lvlOverride w:ilvl="2"/>
    <w:lvlOverride w:ilvl="3"/>
    <w:lvlOverride w:ilvl="4"/>
    <w:lvlOverride w:ilvl="5"/>
    <w:lvlOverride w:ilvl="6"/>
    <w:lvlOverride w:ilvl="7"/>
    <w:lvlOverride w:ilvl="8"/>
  </w:num>
  <w:num w:numId="10" w16cid:durableId="545917875">
    <w:abstractNumId w:val="7"/>
    <w:lvlOverride w:ilvl="0"/>
    <w:lvlOverride w:ilvl="1"/>
    <w:lvlOverride w:ilvl="2"/>
    <w:lvlOverride w:ilvl="3"/>
    <w:lvlOverride w:ilvl="4"/>
    <w:lvlOverride w:ilvl="5"/>
    <w:lvlOverride w:ilvl="6"/>
    <w:lvlOverride w:ilvl="7"/>
    <w:lvlOverride w:ilvl="8"/>
  </w:num>
  <w:num w:numId="11" w16cid:durableId="869224126">
    <w:abstractNumId w:val="1"/>
    <w:lvlOverride w:ilvl="0"/>
    <w:lvlOverride w:ilvl="1"/>
    <w:lvlOverride w:ilvl="2"/>
    <w:lvlOverride w:ilvl="3"/>
    <w:lvlOverride w:ilvl="4"/>
    <w:lvlOverride w:ilvl="5"/>
    <w:lvlOverride w:ilvl="6"/>
    <w:lvlOverride w:ilvl="7"/>
    <w:lvlOverride w:ilvl="8"/>
  </w:num>
  <w:num w:numId="12" w16cid:durableId="1600405547">
    <w:abstractNumId w:val="3"/>
    <w:lvlOverride w:ilvl="0"/>
    <w:lvlOverride w:ilvl="1"/>
    <w:lvlOverride w:ilvl="2"/>
    <w:lvlOverride w:ilvl="3"/>
    <w:lvlOverride w:ilvl="4"/>
    <w:lvlOverride w:ilvl="5"/>
    <w:lvlOverride w:ilvl="6"/>
    <w:lvlOverride w:ilvl="7"/>
    <w:lvlOverride w:ilvl="8"/>
  </w:num>
  <w:num w:numId="13" w16cid:durableId="1721712466">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C6CA1"/>
    <w:rsid w:val="000C7B39"/>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877B6"/>
    <w:rsid w:val="006B053E"/>
    <w:rsid w:val="006C7324"/>
    <w:rsid w:val="006D1AD3"/>
    <w:rsid w:val="006D3317"/>
    <w:rsid w:val="006D7D65"/>
    <w:rsid w:val="0071799F"/>
    <w:rsid w:val="00734513"/>
    <w:rsid w:val="00751400"/>
    <w:rsid w:val="00771302"/>
    <w:rsid w:val="00785EF6"/>
    <w:rsid w:val="00786C53"/>
    <w:rsid w:val="007A1ED6"/>
    <w:rsid w:val="007B53B8"/>
    <w:rsid w:val="007B7D0C"/>
    <w:rsid w:val="007C61A8"/>
    <w:rsid w:val="007D1DB6"/>
    <w:rsid w:val="007D5AC1"/>
    <w:rsid w:val="007D69E5"/>
    <w:rsid w:val="00815DCC"/>
    <w:rsid w:val="00827355"/>
    <w:rsid w:val="00832378"/>
    <w:rsid w:val="00850708"/>
    <w:rsid w:val="00861F16"/>
    <w:rsid w:val="008946D5"/>
    <w:rsid w:val="008A29F7"/>
    <w:rsid w:val="008B63D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F3BBF"/>
    <w:rsid w:val="00B11C41"/>
    <w:rsid w:val="00B12101"/>
    <w:rsid w:val="00B17236"/>
    <w:rsid w:val="00B20B3E"/>
    <w:rsid w:val="00B24CA3"/>
    <w:rsid w:val="00B267F5"/>
    <w:rsid w:val="00B3059B"/>
    <w:rsid w:val="00B30707"/>
    <w:rsid w:val="00B30918"/>
    <w:rsid w:val="00B4127A"/>
    <w:rsid w:val="00B62F80"/>
    <w:rsid w:val="00B64FB2"/>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3635"/>
    <w:rsid w:val="00F360ED"/>
    <w:rsid w:val="00F406CE"/>
    <w:rsid w:val="00F56394"/>
    <w:rsid w:val="00F635DA"/>
    <w:rsid w:val="00F9296A"/>
    <w:rsid w:val="00FA42E4"/>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163551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3.xml><?xml version="1.0" encoding="utf-8"?>
<ds:datastoreItem xmlns:ds="http://schemas.openxmlformats.org/officeDocument/2006/customXml" ds:itemID="{7BFB1405-05E0-49F4-8E9A-D818F04B4CB9}"/>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2</TotalTime>
  <Pages>1</Pages>
  <Words>1010</Words>
  <Characters>6163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2</cp:revision>
  <cp:lastPrinted>2013-10-25T13:55:00Z</cp:lastPrinted>
  <dcterms:created xsi:type="dcterms:W3CDTF">2023-01-12T14:46:00Z</dcterms:created>
  <dcterms:modified xsi:type="dcterms:W3CDTF">2023-01-12T14:46:00Z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