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35746583" w14:textId="77777777" w:rsidR="00F910E7" w:rsidRPr="00F910E7" w:rsidRDefault="00F910E7" w:rsidP="00F910E7">
                            <w:pPr>
                              <w:pStyle w:val="LO-Normal"/>
                              <w:jc w:val="center"/>
                              <w:rPr>
                                <w:rFonts w:ascii="Arial" w:hAnsi="Arial" w:cs="Arial"/>
                                <w:b/>
                                <w:bCs/>
                                <w:color w:val="FFFFFF" w:themeColor="background1"/>
                                <w:sz w:val="48"/>
                                <w:szCs w:val="48"/>
                                <w:lang w:val="en-US"/>
                              </w:rPr>
                            </w:pPr>
                            <w:r w:rsidRPr="00F910E7">
                              <w:rPr>
                                <w:rFonts w:ascii="Arial" w:hAnsi="Arial" w:cs="Arial"/>
                                <w:b/>
                                <w:bCs/>
                                <w:color w:val="FFFFFF" w:themeColor="background1"/>
                                <w:sz w:val="48"/>
                                <w:szCs w:val="48"/>
                                <w:lang w:val="en-US"/>
                              </w:rPr>
                              <w:t xml:space="preserve">Guide to using the </w:t>
                            </w:r>
                          </w:p>
                          <w:p w14:paraId="48988AC3" w14:textId="587A82BB" w:rsidR="00424159" w:rsidRPr="00F910E7" w:rsidRDefault="00F910E7" w:rsidP="00F910E7">
                            <w:pPr>
                              <w:jc w:val="center"/>
                              <w:rPr>
                                <w:rFonts w:ascii="Arial" w:hAnsi="Arial" w:cs="Arial"/>
                                <w:b/>
                                <w:bCs/>
                                <w:color w:val="FFFFFF" w:themeColor="background1"/>
                                <w:sz w:val="48"/>
                                <w:szCs w:val="48"/>
                              </w:rPr>
                            </w:pPr>
                            <w:r w:rsidRPr="00F910E7">
                              <w:rPr>
                                <w:rFonts w:ascii="Arial" w:hAnsi="Arial" w:cs="Arial"/>
                                <w:b/>
                                <w:bCs/>
                                <w:color w:val="FFFFFF" w:themeColor="background1"/>
                                <w:sz w:val="48"/>
                                <w:szCs w:val="48"/>
                              </w:rPr>
                              <w:t>whistleblower system</w:t>
                            </w:r>
                          </w:p>
                          <w:p w14:paraId="6EF62A8E" w14:textId="74CB75A1" w:rsidR="00F910E7" w:rsidRPr="00F910E7" w:rsidRDefault="00F910E7" w:rsidP="00F910E7">
                            <w:pPr>
                              <w:jc w:val="center"/>
                              <w:rPr>
                                <w:rFonts w:ascii="Arial" w:hAnsi="Arial" w:cs="Arial"/>
                                <w:b/>
                                <w:bCs/>
                                <w:color w:val="FFFFFF" w:themeColor="background1"/>
                                <w:sz w:val="48"/>
                                <w:szCs w:val="48"/>
                              </w:rPr>
                            </w:pPr>
                          </w:p>
                          <w:p w14:paraId="3C6C9EFE" w14:textId="4605FDC7" w:rsidR="00F910E7" w:rsidRPr="00F910E7" w:rsidRDefault="00F910E7" w:rsidP="00F910E7">
                            <w:pPr>
                              <w:jc w:val="center"/>
                              <w:rPr>
                                <w:rFonts w:ascii="Arial" w:hAnsi="Arial" w:cs="Arial"/>
                                <w:b/>
                                <w:bCs/>
                                <w:color w:val="FFFFFF" w:themeColor="background1"/>
                                <w:sz w:val="56"/>
                                <w:szCs w:val="56"/>
                              </w:rPr>
                            </w:pPr>
                            <w:r w:rsidRPr="00F910E7">
                              <w:rPr>
                                <w:rFonts w:ascii="Arial" w:hAnsi="Arial" w:cs="Arial"/>
                                <w:b/>
                                <w:bCs/>
                                <w:color w:val="FFFFFF" w:themeColor="background1"/>
                                <w:sz w:val="48"/>
                                <w:szCs w:val="48"/>
                              </w:rPr>
                              <w:t>WHISTLEBLOWER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35746583" w14:textId="77777777" w:rsidR="00F910E7" w:rsidRPr="00F910E7" w:rsidRDefault="00F910E7" w:rsidP="00F910E7">
                      <w:pPr>
                        <w:pStyle w:val="LO-Normal"/>
                        <w:jc w:val="center"/>
                        <w:rPr>
                          <w:rFonts w:ascii="Arial" w:hAnsi="Arial" w:cs="Arial"/>
                          <w:b/>
                          <w:bCs/>
                          <w:color w:val="FFFFFF" w:themeColor="background1"/>
                          <w:sz w:val="48"/>
                          <w:szCs w:val="48"/>
                          <w:lang w:val="en-US"/>
                        </w:rPr>
                      </w:pPr>
                      <w:r w:rsidRPr="00F910E7">
                        <w:rPr>
                          <w:rFonts w:ascii="Arial" w:hAnsi="Arial" w:cs="Arial"/>
                          <w:b/>
                          <w:bCs/>
                          <w:color w:val="FFFFFF" w:themeColor="background1"/>
                          <w:sz w:val="48"/>
                          <w:szCs w:val="48"/>
                          <w:lang w:val="en-US"/>
                        </w:rPr>
                        <w:t xml:space="preserve">Guide to using the </w:t>
                      </w:r>
                    </w:p>
                    <w:p w14:paraId="48988AC3" w14:textId="587A82BB" w:rsidR="00424159" w:rsidRPr="00F910E7" w:rsidRDefault="00F910E7" w:rsidP="00F910E7">
                      <w:pPr>
                        <w:jc w:val="center"/>
                        <w:rPr>
                          <w:rFonts w:ascii="Arial" w:hAnsi="Arial" w:cs="Arial"/>
                          <w:b/>
                          <w:bCs/>
                          <w:color w:val="FFFFFF" w:themeColor="background1"/>
                          <w:sz w:val="48"/>
                          <w:szCs w:val="48"/>
                        </w:rPr>
                      </w:pPr>
                      <w:r w:rsidRPr="00F910E7">
                        <w:rPr>
                          <w:rFonts w:ascii="Arial" w:hAnsi="Arial" w:cs="Arial"/>
                          <w:b/>
                          <w:bCs/>
                          <w:color w:val="FFFFFF" w:themeColor="background1"/>
                          <w:sz w:val="48"/>
                          <w:szCs w:val="48"/>
                        </w:rPr>
                        <w:t>whistleblower system</w:t>
                      </w:r>
                    </w:p>
                    <w:p w14:paraId="6EF62A8E" w14:textId="74CB75A1" w:rsidR="00F910E7" w:rsidRPr="00F910E7" w:rsidRDefault="00F910E7" w:rsidP="00F910E7">
                      <w:pPr>
                        <w:jc w:val="center"/>
                        <w:rPr>
                          <w:rFonts w:ascii="Arial" w:hAnsi="Arial" w:cs="Arial"/>
                          <w:b/>
                          <w:bCs/>
                          <w:color w:val="FFFFFF" w:themeColor="background1"/>
                          <w:sz w:val="48"/>
                          <w:szCs w:val="48"/>
                        </w:rPr>
                      </w:pPr>
                    </w:p>
                    <w:p w14:paraId="3C6C9EFE" w14:textId="4605FDC7" w:rsidR="00F910E7" w:rsidRPr="00F910E7" w:rsidRDefault="00F910E7" w:rsidP="00F910E7">
                      <w:pPr>
                        <w:jc w:val="center"/>
                        <w:rPr>
                          <w:rFonts w:ascii="Arial" w:hAnsi="Arial" w:cs="Arial"/>
                          <w:b/>
                          <w:bCs/>
                          <w:color w:val="FFFFFF" w:themeColor="background1"/>
                          <w:sz w:val="56"/>
                          <w:szCs w:val="56"/>
                        </w:rPr>
                      </w:pPr>
                      <w:r w:rsidRPr="00F910E7">
                        <w:rPr>
                          <w:rFonts w:ascii="Arial" w:hAnsi="Arial" w:cs="Arial"/>
                          <w:b/>
                          <w:bCs/>
                          <w:color w:val="FFFFFF" w:themeColor="background1"/>
                          <w:sz w:val="48"/>
                          <w:szCs w:val="48"/>
                        </w:rPr>
                        <w:t>WHISTLEBLOWER</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364F2C0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r w:rsidR="00F910E7">
                              <w:rPr>
                                <w:rFonts w:ascii="Arial" w:hAnsi="Arial" w:cs="Arial"/>
                                <w:b/>
                                <w:color w:val="FFFFFF" w:themeColor="background1"/>
                                <w:sz w:val="36"/>
                                <w:szCs w:val="36"/>
                              </w:rPr>
                              <w:t>Whistleblower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364F2C0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r w:rsidR="00F910E7">
                        <w:rPr>
                          <w:rFonts w:ascii="Arial" w:hAnsi="Arial" w:cs="Arial"/>
                          <w:b/>
                          <w:color w:val="FFFFFF" w:themeColor="background1"/>
                          <w:sz w:val="36"/>
                          <w:szCs w:val="36"/>
                        </w:rPr>
                        <w:t>Whistleblower tasks</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236FC6C6" w14:textId="1A77E9A3" w:rsidR="00F910E7" w:rsidRPr="00F910E7" w:rsidRDefault="00F910E7" w:rsidP="00F910E7">
      <w:pPr>
        <w:pStyle w:val="LO-Normal"/>
        <w:spacing w:line="360" w:lineRule="auto"/>
        <w:rPr>
          <w:rFonts w:ascii="Arial" w:hAnsi="Arial" w:cs="Arial"/>
          <w:b/>
          <w:bCs/>
          <w:lang w:val="en-US"/>
        </w:rPr>
      </w:pPr>
      <w:bookmarkStart w:id="0" w:name="_Hlk61345793"/>
      <w:r w:rsidRPr="00F910E7">
        <w:rPr>
          <w:rFonts w:ascii="Arial" w:hAnsi="Arial" w:cs="Arial"/>
          <w:b/>
          <w:bCs/>
          <w:lang w:val="en-US"/>
        </w:rPr>
        <w:t>Support</w:t>
      </w:r>
    </w:p>
    <w:p w14:paraId="590C381A" w14:textId="790FA797"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 xml:space="preserve">Any questions about using the whistleblower scheme can be directed to </w:t>
      </w:r>
      <w:bookmarkEnd w:id="0"/>
      <w:r w:rsidR="001675EB">
        <w:rPr>
          <w:rFonts w:ascii="Arial" w:hAnsi="Arial" w:cs="Arial"/>
          <w:lang w:val="en-US"/>
        </w:rPr>
        <w:t>Screening email, screening@compliancepartners.com</w:t>
      </w:r>
    </w:p>
    <w:p w14:paraId="44D1296B" w14:textId="77777777" w:rsidR="00F910E7" w:rsidRPr="00F910E7" w:rsidRDefault="00F910E7" w:rsidP="00F910E7">
      <w:pPr>
        <w:pStyle w:val="LO-Normal"/>
        <w:spacing w:line="360" w:lineRule="auto"/>
        <w:rPr>
          <w:rFonts w:ascii="Arial" w:hAnsi="Arial" w:cs="Arial"/>
          <w:b/>
          <w:bCs/>
          <w:lang w:val="en-US"/>
        </w:rPr>
      </w:pPr>
      <w:r w:rsidRPr="00F910E7">
        <w:rPr>
          <w:rFonts w:ascii="Arial" w:hAnsi="Arial" w:cs="Arial"/>
          <w:b/>
          <w:bCs/>
          <w:lang w:val="en-US"/>
        </w:rPr>
        <w:t>Using the system – whistleblowers</w:t>
      </w:r>
    </w:p>
    <w:p w14:paraId="4737D3BB" w14:textId="62FC91D2"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Enter [</w:t>
      </w:r>
      <w:r w:rsidRPr="00F910E7">
        <w:rPr>
          <w:rFonts w:ascii="Arial" w:hAnsi="Arial" w:cs="Arial"/>
          <w:highlight w:val="yellow"/>
          <w:lang w:val="en-US"/>
        </w:rPr>
        <w:t>Insert the link listed at the top of the welcome letter</w:t>
      </w:r>
      <w:r w:rsidRPr="00F910E7">
        <w:rPr>
          <w:rFonts w:ascii="Arial" w:hAnsi="Arial" w:cs="Arial"/>
          <w:lang w:val="en-US"/>
        </w:rPr>
        <w:t>] in your browser.</w:t>
      </w:r>
    </w:p>
    <w:p w14:paraId="19124798" w14:textId="7090182E"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 xml:space="preserve">You will then be taken to the page where you can leave a message about the irregularities you have become aware of. </w:t>
      </w:r>
    </w:p>
    <w:p w14:paraId="65B443C0" w14:textId="0E7321E6"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Enter as much information as you can and in as much detail as possible. You can attach documentation if you have it.</w:t>
      </w:r>
    </w:p>
    <w:p w14:paraId="4F9814DC"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Finish by pressing 'Send'.</w:t>
      </w:r>
    </w:p>
    <w:p w14:paraId="7A18FFE7" w14:textId="18651C48" w:rsidR="00997174" w:rsidRPr="00997174" w:rsidRDefault="00997174" w:rsidP="00997174">
      <w:pPr>
        <w:pStyle w:val="paragraph"/>
        <w:spacing w:before="0" w:beforeAutospacing="0" w:after="0" w:afterAutospacing="0" w:line="276" w:lineRule="auto"/>
        <w:jc w:val="both"/>
        <w:textAlignment w:val="baseline"/>
        <w:rPr>
          <w:rFonts w:ascii="Arial" w:hAnsi="Arial" w:cs="Arial"/>
          <w:color w:val="000000" w:themeColor="text1"/>
        </w:rPr>
      </w:pPr>
    </w:p>
    <w:p w14:paraId="1D5B633E" w14:textId="75F0DE00" w:rsidR="00FD2EA0" w:rsidRPr="00997174" w:rsidRDefault="00F910E7" w:rsidP="00997174">
      <w:pPr>
        <w:pStyle w:val="My"/>
        <w:spacing w:line="276" w:lineRule="auto"/>
        <w:ind w:firstLine="360"/>
        <w:jc w:val="both"/>
        <w:rPr>
          <w:rStyle w:val="sowc"/>
          <w:rFonts w:ascii="Arial" w:hAnsi="Arial"/>
          <w:color w:val="000000" w:themeColor="text1"/>
          <w:lang w:val="en-US"/>
        </w:rPr>
      </w:pPr>
      <w:r>
        <w:rPr>
          <w:noProof/>
        </w:rPr>
        <w:lastRenderedPageBreak/>
        <w:drawing>
          <wp:inline distT="0" distB="0" distL="0" distR="0" wp14:anchorId="3481ACA6" wp14:editId="6DC91F83">
            <wp:extent cx="6274027" cy="6982276"/>
            <wp:effectExtent l="0" t="0" r="0" b="9074"/>
            <wp:docPr id="4" name="Billede 19"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Billede 19" descr="Graphical user interface, application&#10;&#10;Description automatically generated"/>
                    <pic:cNvPicPr/>
                  </pic:nvPicPr>
                  <pic:blipFill>
                    <a:blip r:embed="rId13"/>
                    <a:stretch>
                      <a:fillRect/>
                    </a:stretch>
                  </pic:blipFill>
                  <pic:spPr>
                    <a:xfrm>
                      <a:off x="0" y="0"/>
                      <a:ext cx="6274027" cy="6982276"/>
                    </a:xfrm>
                    <a:prstGeom prst="rect">
                      <a:avLst/>
                    </a:prstGeom>
                    <a:noFill/>
                    <a:ln>
                      <a:noFill/>
                      <a:prstDash/>
                    </a:ln>
                  </pic:spPr>
                </pic:pic>
              </a:graphicData>
            </a:graphic>
          </wp:inline>
        </w:drawing>
      </w:r>
    </w:p>
    <w:p w14:paraId="55FAFEF7" w14:textId="77777777" w:rsidR="00FD2EA0" w:rsidRPr="00997174" w:rsidRDefault="00FD2EA0" w:rsidP="00997174">
      <w:pPr>
        <w:pStyle w:val="My"/>
        <w:spacing w:line="276" w:lineRule="auto"/>
        <w:ind w:firstLine="360"/>
        <w:jc w:val="both"/>
        <w:rPr>
          <w:rStyle w:val="sowc"/>
          <w:rFonts w:ascii="Arial" w:hAnsi="Arial"/>
          <w:color w:val="000000" w:themeColor="text1"/>
          <w:lang w:val="en-US"/>
        </w:rPr>
      </w:pPr>
    </w:p>
    <w:p w14:paraId="31C37D05"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b/>
          <w:bCs/>
          <w:lang w:val="en-US"/>
        </w:rPr>
        <w:t>Note</w:t>
      </w:r>
      <w:r w:rsidRPr="00F910E7">
        <w:rPr>
          <w:rFonts w:ascii="Arial" w:hAnsi="Arial" w:cs="Arial"/>
          <w:lang w:val="en-US"/>
        </w:rPr>
        <w:t xml:space="preserve"> – you will now be shown a code and asked to write it down. It is VERY IMPORTANT that you write down the code, as it is your only way of accessing your message and seeing the response from the 'case manager'. The code is your personal code and cannot be recreated. However, if you lose it, you can re-enter your information.</w:t>
      </w:r>
    </w:p>
    <w:p w14:paraId="5DCF17C9" w14:textId="6FB43263" w:rsidR="00B12101" w:rsidRPr="00997174" w:rsidRDefault="00F910E7" w:rsidP="00F910E7">
      <w:pPr>
        <w:pStyle w:val="My"/>
        <w:spacing w:line="276" w:lineRule="auto"/>
        <w:jc w:val="both"/>
        <w:rPr>
          <w:rStyle w:val="sowc"/>
          <w:rFonts w:ascii="Arial" w:hAnsi="Arial"/>
          <w:color w:val="000000" w:themeColor="text1"/>
          <w:lang w:val="en-US"/>
        </w:rPr>
      </w:pPr>
      <w:r>
        <w:rPr>
          <w:noProof/>
        </w:rPr>
        <w:lastRenderedPageBreak/>
        <mc:AlternateContent>
          <mc:Choice Requires="wps">
            <w:drawing>
              <wp:anchor distT="0" distB="0" distL="114300" distR="114300" simplePos="0" relativeHeight="251733504" behindDoc="0" locked="0" layoutInCell="1" allowOverlap="1" wp14:anchorId="14A854F3" wp14:editId="7DF02337">
                <wp:simplePos x="0" y="0"/>
                <wp:positionH relativeFrom="column">
                  <wp:posOffset>1780540</wp:posOffset>
                </wp:positionH>
                <wp:positionV relativeFrom="paragraph">
                  <wp:posOffset>1247775</wp:posOffset>
                </wp:positionV>
                <wp:extent cx="2964180" cy="455295"/>
                <wp:effectExtent l="0" t="0" r="26667" b="20952"/>
                <wp:wrapNone/>
                <wp:docPr id="5" name="Ellipse 19"/>
                <wp:cNvGraphicFramePr/>
                <a:graphic xmlns:a="http://schemas.openxmlformats.org/drawingml/2006/main">
                  <a:graphicData uri="http://schemas.microsoft.com/office/word/2010/wordprocessingShape">
                    <wps:wsp>
                      <wps:cNvSpPr/>
                      <wps:spPr>
                        <a:xfrm>
                          <a:off x="0" y="0"/>
                          <a:ext cx="2964180" cy="455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w14:anchorId="109F6904" id="Ellipse 19" o:spid="_x0000_s1026" style="position:absolute;margin-left:140.2pt;margin-top:98.25pt;width:233.4pt;height:35.85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2964180,45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" path="m,227647at,,2964180,455294,,227647,,227647xe" filled="f" strokecolor="red" strokeweight=".35281mm">
                <v:stroke joinstyle="miter"/>
                <v:path arrowok="t" o:connecttype="custom" o:connectlocs="1482090,0;2964180,227648;1482090,455295;0,227648;434094,66676;434094,388619;2530086,388619;2530086,66676" o:connectangles="270,0,90,180,270,90,90,270" textboxrect="434094,66676,2530086,388619"/>
              </v:shape>
            </w:pict>
          </mc:Fallback>
        </mc:AlternateContent>
      </w:r>
      <w:r>
        <w:rPr>
          <w:noProof/>
        </w:rPr>
        <w:drawing>
          <wp:inline distT="0" distB="0" distL="0" distR="0" wp14:anchorId="4B6BEA40" wp14:editId="68B9D886">
            <wp:extent cx="6097269" cy="2069465"/>
            <wp:effectExtent l="0" t="0" r="0" b="6985"/>
            <wp:docPr id="1" name="Billede 16"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3" t="12837"/>
                    <a:stretch/>
                  </pic:blipFill>
                  <pic:spPr bwMode="auto">
                    <a:xfrm>
                      <a:off x="0" y="0"/>
                      <a:ext cx="6097274" cy="2069467"/>
                    </a:xfrm>
                    <a:prstGeom prst="rect">
                      <a:avLst/>
                    </a:prstGeom>
                    <a:noFill/>
                    <a:ln>
                      <a:noFill/>
                    </a:ln>
                    <a:extLst>
                      <a:ext uri="{53640926-AAD7-44D8-BBD7-CCE9431645EC}">
                        <a14:shadowObscured xmlns:a14="http://schemas.microsoft.com/office/drawing/2010/main"/>
                      </a:ext>
                    </a:extLst>
                  </pic:spPr>
                </pic:pic>
              </a:graphicData>
            </a:graphic>
          </wp:inline>
        </w:drawing>
      </w:r>
    </w:p>
    <w:p w14:paraId="12A068E5" w14:textId="2EE4CD1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A9DCD05" w14:textId="32CEF97B"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0C6FE18F" w14:textId="61C13406" w:rsidR="00B12101" w:rsidRPr="003F1BDE" w:rsidRDefault="00F910E7" w:rsidP="003F1BDE">
      <w:pPr>
        <w:pStyle w:val="LO-Normal"/>
        <w:spacing w:line="360" w:lineRule="auto"/>
        <w:rPr>
          <w:rStyle w:val="sowc"/>
          <w:rFonts w:ascii="Arial" w:hAnsi="Arial" w:cs="Arial"/>
          <w:lang w:val="en-US"/>
        </w:rPr>
      </w:pPr>
      <w:r w:rsidRPr="00F910E7">
        <w:rPr>
          <w:rFonts w:ascii="Arial" w:hAnsi="Arial" w:cs="Arial"/>
          <w:lang w:val="en-US"/>
        </w:rPr>
        <w:t xml:space="preserve">This code should be written down and saved. Use the code when accessing the system via </w:t>
      </w:r>
      <w:r w:rsidR="005E284C" w:rsidRPr="00F910E7">
        <w:rPr>
          <w:rFonts w:ascii="Arial" w:hAnsi="Arial" w:cs="Arial"/>
          <w:lang w:val="en-US"/>
        </w:rPr>
        <w:t>[</w:t>
      </w:r>
      <w:r w:rsidR="005E284C" w:rsidRPr="001D042B">
        <w:rPr>
          <w:rStyle w:val="ui-provider"/>
          <w:rFonts w:ascii="Arial" w:hAnsi="Arial" w:cs="Arial"/>
          <w:highlight w:val="yellow"/>
          <w:lang w:val="en-US"/>
        </w:rPr>
        <w:t xml:space="preserve">enter </w:t>
      </w:r>
      <w:r w:rsidR="005A484F">
        <w:rPr>
          <w:rStyle w:val="ui-provider"/>
          <w:rFonts w:ascii="Arial" w:hAnsi="Arial" w:cs="Arial"/>
          <w:highlight w:val="yellow"/>
          <w:lang w:val="en-US"/>
        </w:rPr>
        <w:t xml:space="preserve">the link to your </w:t>
      </w:r>
      <w:r w:rsidR="005E284C" w:rsidRPr="001D042B">
        <w:rPr>
          <w:rStyle w:val="ui-provider"/>
          <w:rFonts w:ascii="Arial" w:hAnsi="Arial" w:cs="Arial"/>
          <w:highlight w:val="yellow"/>
          <w:lang w:val="en-US"/>
        </w:rPr>
        <w:t>whistleblower channel</w:t>
      </w:r>
      <w:r w:rsidR="001D042B" w:rsidRPr="001D042B">
        <w:rPr>
          <w:rFonts w:ascii="Arial" w:hAnsi="Arial" w:cs="Arial"/>
          <w:sz w:val="20"/>
          <w:szCs w:val="20"/>
          <w:lang w:val="en-US"/>
        </w:rPr>
        <w:t>].</w:t>
      </w:r>
    </w:p>
    <w:p w14:paraId="78B2E8E1"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You will then enter your case and be able to see any messages from the 'case manager' in the timeline on the right of the screen.</w:t>
      </w:r>
    </w:p>
    <w:p w14:paraId="4779F8D3" w14:textId="564AB1EB" w:rsidR="00B12101" w:rsidRPr="00997174" w:rsidRDefault="00F910E7" w:rsidP="00F910E7">
      <w:pPr>
        <w:pStyle w:val="My"/>
        <w:spacing w:line="276" w:lineRule="auto"/>
        <w:jc w:val="both"/>
        <w:rPr>
          <w:rStyle w:val="sowc"/>
          <w:rFonts w:ascii="Arial" w:hAnsi="Arial"/>
          <w:color w:val="000000" w:themeColor="text1"/>
          <w:lang w:val="en-US"/>
        </w:rPr>
      </w:pPr>
      <w:r>
        <w:rPr>
          <w:noProof/>
        </w:rPr>
        <w:lastRenderedPageBreak/>
        <mc:AlternateContent>
          <mc:Choice Requires="wps">
            <w:drawing>
              <wp:anchor distT="0" distB="0" distL="114300" distR="114300" simplePos="0" relativeHeight="251741696" behindDoc="0" locked="0" layoutInCell="1" allowOverlap="1" wp14:anchorId="79C99D5A" wp14:editId="117759E6">
                <wp:simplePos x="0" y="0"/>
                <wp:positionH relativeFrom="column">
                  <wp:posOffset>3382010</wp:posOffset>
                </wp:positionH>
                <wp:positionV relativeFrom="paragraph">
                  <wp:posOffset>2184400</wp:posOffset>
                </wp:positionV>
                <wp:extent cx="1238250" cy="782955"/>
                <wp:effectExtent l="0" t="0" r="0" b="0"/>
                <wp:wrapNone/>
                <wp:docPr id="12" name="Tekstfelt 25"/>
                <wp:cNvGraphicFramePr/>
                <a:graphic xmlns:a="http://schemas.openxmlformats.org/drawingml/2006/main">
                  <a:graphicData uri="http://schemas.microsoft.com/office/word/2010/wordprocessingShape">
                    <wps:wsp>
                      <wps:cNvSpPr txBox="1"/>
                      <wps:spPr>
                        <a:xfrm>
                          <a:off x="0" y="0"/>
                          <a:ext cx="1238250" cy="782955"/>
                        </a:xfrm>
                        <a:prstGeom prst="rect">
                          <a:avLst/>
                        </a:prstGeom>
                        <a:noFill/>
                        <a:ln>
                          <a:noFill/>
                          <a:prstDash/>
                        </a:ln>
                      </wps:spPr>
                      <wps:txbx>
                        <w:txbxContent>
                          <w:p w14:paraId="01D62CB7" w14:textId="77777777" w:rsidR="00F910E7" w:rsidRDefault="00F910E7" w:rsidP="00F910E7">
                            <w:pPr>
                              <w:rPr>
                                <w:color w:val="FF0000"/>
                              </w:rPr>
                            </w:pPr>
                          </w:p>
                          <w:p w14:paraId="107E2314" w14:textId="77777777"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Description of Case Progress</w:t>
                            </w:r>
                          </w:p>
                          <w:p w14:paraId="52146B64" w14:textId="77777777" w:rsidR="00F910E7" w:rsidRDefault="00F910E7" w:rsidP="00F910E7">
                            <w:pPr>
                              <w:rPr>
                                <w:color w:val="FF0000"/>
                              </w:rPr>
                            </w:pPr>
                          </w:p>
                        </w:txbxContent>
                      </wps:txbx>
                      <wps:bodyPr vert="horz" wrap="square" lIns="91440" tIns="45720" rIns="91440" bIns="45720" anchor="t" anchorCtr="0" compatLnSpc="1">
                        <a:noAutofit/>
                      </wps:bodyPr>
                    </wps:wsp>
                  </a:graphicData>
                </a:graphic>
              </wp:anchor>
            </w:drawing>
          </mc:Choice>
          <mc:Fallback>
            <w:pict>
              <v:shape w14:anchorId="79C99D5A" id="Tekstfelt 25" o:spid="_x0000_s1028" type="#_x0000_t202" style="position:absolute;left:0;text-align:left;margin-left:266.3pt;margin-top:172pt;width:97.5pt;height:61.6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" filled="f" stroked="f">
                <v:textbox>
                  <w:txbxContent>
                    <w:p w14:paraId="01D62CB7" w14:textId="77777777" w:rsidR="00F910E7" w:rsidRDefault="00F910E7" w:rsidP="00F910E7">
                      <w:pPr>
                        <w:rPr>
                          <w:color w:val="FF0000"/>
                        </w:rPr>
                      </w:pPr>
                    </w:p>
                    <w:p w14:paraId="107E2314" w14:textId="77777777"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Description of Case Progress</w:t>
                      </w:r>
                    </w:p>
                    <w:p w14:paraId="52146B64" w14:textId="77777777" w:rsidR="00F910E7" w:rsidRDefault="00F910E7" w:rsidP="00F910E7">
                      <w:pPr>
                        <w:rPr>
                          <w:color w:val="FF0000"/>
                        </w:rPr>
                      </w:pP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4875FF73" wp14:editId="10264461">
                <wp:simplePos x="0" y="0"/>
                <wp:positionH relativeFrom="margin">
                  <wp:posOffset>2895600</wp:posOffset>
                </wp:positionH>
                <wp:positionV relativeFrom="paragraph">
                  <wp:posOffset>1074420</wp:posOffset>
                </wp:positionV>
                <wp:extent cx="3062605" cy="1972945"/>
                <wp:effectExtent l="0" t="0" r="23491" b="27304"/>
                <wp:wrapNone/>
                <wp:docPr id="11" name="Ellipse 24"/>
                <wp:cNvGraphicFramePr/>
                <a:graphic xmlns:a="http://schemas.openxmlformats.org/drawingml/2006/main">
                  <a:graphicData uri="http://schemas.microsoft.com/office/word/2010/wordprocessingShape">
                    <wps:wsp>
                      <wps:cNvSpPr/>
                      <wps:spPr>
                        <a:xfrm>
                          <a:off x="0" y="0"/>
                          <a:ext cx="3062605" cy="197294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w14:anchorId="4B1C2AAB" id="Ellipse 24" o:spid="_x0000_s1026" style="position:absolute;margin-left:228pt;margin-top:84.6pt;width:241.15pt;height:155.35pt;z-index:251739648;visibility:visible;mso-wrap-style:square;mso-wrap-distance-left:9pt;mso-wrap-distance-top:0;mso-wrap-distance-right:9pt;mso-wrap-distance-bottom:0;mso-position-horizontal:absolute;mso-position-horizontal-relative:margin;mso-position-vertical:absolute;mso-position-vertical-relative:text;v-text-anchor:top" coordsize="3062605,197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" path="m,986473at,,3062606,1972946,,986473,,986473xe" filled="f" strokecolor="red" strokeweight=".35281mm">
                <v:stroke joinstyle="miter"/>
                <v:path arrowok="t" o:connecttype="custom" o:connectlocs="1531303,0;3062605,986473;1531303,1972945;0,986473;448508,288931;448508,1684014;2614097,1684014;2614097,288931" o:connectangles="270,0,90,180,270,90,90,270" textboxrect="448508,288931,2614097,1684014"/>
                <w10:wrap anchorx="margin"/>
              </v:shape>
            </w:pict>
          </mc:Fallback>
        </mc:AlternateContent>
      </w:r>
      <w:r>
        <w:rPr>
          <w:noProof/>
        </w:rPr>
        <w:drawing>
          <wp:inline distT="0" distB="0" distL="0" distR="0" wp14:anchorId="2E4A3A0C" wp14:editId="3148431F">
            <wp:extent cx="6120134" cy="5006970"/>
            <wp:effectExtent l="0" t="0" r="0" b="3180"/>
            <wp:docPr id="13" name="Billede 2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3" name="Billede 20" descr="Graphical user interface, application&#10;&#10;Description automatically generated"/>
                    <pic:cNvPicPr/>
                  </pic:nvPicPr>
                  <pic:blipFill>
                    <a:blip r:embed="rId15"/>
                    <a:stretch>
                      <a:fillRect/>
                    </a:stretch>
                  </pic:blipFill>
                  <pic:spPr>
                    <a:xfrm>
                      <a:off x="0" y="0"/>
                      <a:ext cx="6120134" cy="5006970"/>
                    </a:xfrm>
                    <a:prstGeom prst="rect">
                      <a:avLst/>
                    </a:prstGeom>
                    <a:noFill/>
                    <a:ln>
                      <a:noFill/>
                      <a:prstDash/>
                    </a:ln>
                  </pic:spPr>
                </pic:pic>
              </a:graphicData>
            </a:graphic>
          </wp:inline>
        </w:drawing>
      </w:r>
    </w:p>
    <w:p w14:paraId="4996850E" w14:textId="0A985812" w:rsidR="00B12101" w:rsidRPr="00997174" w:rsidRDefault="00F910E7" w:rsidP="00F910E7">
      <w:pPr>
        <w:pStyle w:val="My"/>
        <w:spacing w:line="276" w:lineRule="auto"/>
        <w:rPr>
          <w:rStyle w:val="sowc"/>
          <w:rFonts w:ascii="Arial" w:hAnsi="Arial"/>
          <w:color w:val="000000" w:themeColor="text1"/>
          <w:lang w:val="en-US"/>
        </w:rPr>
      </w:pPr>
      <w:r>
        <w:rPr>
          <w:noProof/>
        </w:rPr>
        <mc:AlternateContent>
          <mc:Choice Requires="wps">
            <w:drawing>
              <wp:anchor distT="0" distB="0" distL="114300" distR="114300" simplePos="0" relativeHeight="251743744" behindDoc="0" locked="0" layoutInCell="1" allowOverlap="1" wp14:anchorId="08D86B03" wp14:editId="34D19207">
                <wp:simplePos x="0" y="0"/>
                <wp:positionH relativeFrom="column">
                  <wp:posOffset>701040</wp:posOffset>
                </wp:positionH>
                <wp:positionV relativeFrom="paragraph">
                  <wp:posOffset>275590</wp:posOffset>
                </wp:positionV>
                <wp:extent cx="2575560" cy="609600"/>
                <wp:effectExtent l="0" t="0" r="0" b="0"/>
                <wp:wrapNone/>
                <wp:docPr id="14" name="Tekstfelt 26"/>
                <wp:cNvGraphicFramePr/>
                <a:graphic xmlns:a="http://schemas.openxmlformats.org/drawingml/2006/main">
                  <a:graphicData uri="http://schemas.microsoft.com/office/word/2010/wordprocessingShape">
                    <wps:wsp>
                      <wps:cNvSpPr txBox="1"/>
                      <wps:spPr>
                        <a:xfrm>
                          <a:off x="0" y="0"/>
                          <a:ext cx="2575560" cy="609600"/>
                        </a:xfrm>
                        <a:prstGeom prst="rect">
                          <a:avLst/>
                        </a:prstGeom>
                        <a:noFill/>
                        <a:ln>
                          <a:noFill/>
                          <a:prstDash/>
                        </a:ln>
                      </wps:spPr>
                      <wps:txbx>
                        <w:txbxContent>
                          <w:p w14:paraId="47BD242C" w14:textId="226B3FF4"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Enter any new comments in the dialogue with the case manager here, then press '</w:t>
                            </w:r>
                            <w:r w:rsidR="009402F4" w:rsidRPr="00F910E7">
                              <w:rPr>
                                <w:rFonts w:ascii="Arial" w:hAnsi="Arial" w:cs="Arial"/>
                                <w:color w:val="FF0000"/>
                                <w:lang w:val="en-US"/>
                              </w:rPr>
                              <w:t>Submit</w:t>
                            </w:r>
                            <w:r w:rsidRPr="00F910E7">
                              <w:rPr>
                                <w:rFonts w:ascii="Arial" w:hAnsi="Arial" w:cs="Arial"/>
                                <w:color w:val="FF0000"/>
                                <w:lang w:val="en-US"/>
                              </w:rPr>
                              <w:t xml:space="preserve"> reply'.</w:t>
                            </w:r>
                          </w:p>
                          <w:p w14:paraId="3E2177E3" w14:textId="77777777" w:rsidR="00F910E7" w:rsidRDefault="00F910E7" w:rsidP="00F910E7"/>
                        </w:txbxContent>
                      </wps:txbx>
                      <wps:bodyPr vert="horz" wrap="square" lIns="91440" tIns="45720" rIns="91440" bIns="45720" anchor="t" anchorCtr="0" compatLnSpc="1">
                        <a:normAutofit/>
                      </wps:bodyPr>
                    </wps:wsp>
                  </a:graphicData>
                </a:graphic>
              </wp:anchor>
            </w:drawing>
          </mc:Choice>
          <mc:Fallback>
            <w:pict>
              <v:shape w14:anchorId="08D86B03" id="Tekstfelt 26" o:spid="_x0000_s1029" type="#_x0000_t202" style="position:absolute;margin-left:55.2pt;margin-top:21.7pt;width:202.8pt;height:48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" filled="f" stroked="f">
                <v:textbox>
                  <w:txbxContent>
                    <w:p w14:paraId="47BD242C" w14:textId="226B3FF4"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Enter any new comments in the dialogue with the case manager here, then press '</w:t>
                      </w:r>
                      <w:r w:rsidR="009402F4" w:rsidRPr="00F910E7">
                        <w:rPr>
                          <w:rFonts w:ascii="Arial" w:hAnsi="Arial" w:cs="Arial"/>
                          <w:color w:val="FF0000"/>
                          <w:lang w:val="en-US"/>
                        </w:rPr>
                        <w:t>Submit</w:t>
                      </w:r>
                      <w:r w:rsidRPr="00F910E7">
                        <w:rPr>
                          <w:rFonts w:ascii="Arial" w:hAnsi="Arial" w:cs="Arial"/>
                          <w:color w:val="FF0000"/>
                          <w:lang w:val="en-US"/>
                        </w:rPr>
                        <w:t xml:space="preserve"> reply'.</w:t>
                      </w:r>
                    </w:p>
                    <w:p w14:paraId="3E2177E3" w14:textId="77777777" w:rsidR="00F910E7" w:rsidRDefault="00F910E7" w:rsidP="00F910E7"/>
                  </w:txbxContent>
                </v:textbox>
              </v:shape>
            </w:pict>
          </mc:Fallback>
        </mc:AlternateContent>
      </w:r>
      <w:r>
        <w:rPr>
          <w:noProof/>
        </w:rPr>
        <w:drawing>
          <wp:inline distT="0" distB="0" distL="0" distR="0" wp14:anchorId="01E03C9C" wp14:editId="4AA3C5D0">
            <wp:extent cx="6163734" cy="1552575"/>
            <wp:effectExtent l="0" t="0" r="8890" b="0"/>
            <wp:docPr id="15" name="Billede 21"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65440" cy="1553005"/>
                    </a:xfrm>
                    <a:prstGeom prst="rect">
                      <a:avLst/>
                    </a:prstGeom>
                    <a:noFill/>
                    <a:ln>
                      <a:noFill/>
                      <a:prstDash/>
                    </a:ln>
                  </pic:spPr>
                </pic:pic>
              </a:graphicData>
            </a:graphic>
          </wp:inline>
        </w:drawing>
      </w:r>
    </w:p>
    <w:p w14:paraId="48711DB6" w14:textId="368DAB4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73F0ACAA" w14:textId="731CE8D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AFDB7DC" w14:textId="77C59F72" w:rsidR="00B12101" w:rsidRPr="00997174" w:rsidRDefault="00B12101" w:rsidP="00997174">
      <w:pPr>
        <w:pStyle w:val="My"/>
        <w:spacing w:line="276" w:lineRule="auto"/>
        <w:jc w:val="both"/>
        <w:rPr>
          <w:rStyle w:val="sowc"/>
          <w:rFonts w:ascii="Arial" w:hAnsi="Arial"/>
          <w:color w:val="000000" w:themeColor="text1"/>
          <w:lang w:val="en-US"/>
        </w:rPr>
      </w:pPr>
    </w:p>
    <w:p w14:paraId="48524E15" w14:textId="77777777" w:rsidR="00B12101" w:rsidRDefault="00B12101" w:rsidP="00B70876">
      <w:pPr>
        <w:tabs>
          <w:tab w:val="left" w:pos="10260"/>
        </w:tabs>
      </w:pPr>
    </w:p>
    <w:sectPr w:rsidR="00B12101"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D295C" w14:textId="77777777" w:rsidR="00DC63D9" w:rsidRDefault="00DC63D9">
      <w:r>
        <w:separator/>
      </w:r>
    </w:p>
  </w:endnote>
  <w:endnote w:type="continuationSeparator" w:id="0">
    <w:p w14:paraId="00380BFA" w14:textId="77777777" w:rsidR="00DC63D9" w:rsidRDefault="00DC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30"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31"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D85AF" w14:textId="77777777" w:rsidR="00DC63D9" w:rsidRDefault="00DC63D9">
      <w:r>
        <w:separator/>
      </w:r>
    </w:p>
  </w:footnote>
  <w:footnote w:type="continuationSeparator" w:id="0">
    <w:p w14:paraId="3AD92D7C" w14:textId="77777777" w:rsidR="00DC63D9" w:rsidRDefault="00DC6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D0499"/>
    <w:rsid w:val="000E4127"/>
    <w:rsid w:val="0010514A"/>
    <w:rsid w:val="00112B87"/>
    <w:rsid w:val="00113A6F"/>
    <w:rsid w:val="001351ED"/>
    <w:rsid w:val="00157592"/>
    <w:rsid w:val="001675EB"/>
    <w:rsid w:val="00170756"/>
    <w:rsid w:val="00183A64"/>
    <w:rsid w:val="001955E9"/>
    <w:rsid w:val="001A17BC"/>
    <w:rsid w:val="001C2B99"/>
    <w:rsid w:val="001C3E2F"/>
    <w:rsid w:val="001D042B"/>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1BDE"/>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1B74"/>
    <w:rsid w:val="005659D2"/>
    <w:rsid w:val="00580A29"/>
    <w:rsid w:val="00592170"/>
    <w:rsid w:val="005A484F"/>
    <w:rsid w:val="005B397D"/>
    <w:rsid w:val="005D255B"/>
    <w:rsid w:val="005D4644"/>
    <w:rsid w:val="005D5995"/>
    <w:rsid w:val="005E284C"/>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402F4"/>
    <w:rsid w:val="00951419"/>
    <w:rsid w:val="00957114"/>
    <w:rsid w:val="00971CA2"/>
    <w:rsid w:val="0097289A"/>
    <w:rsid w:val="00983AE3"/>
    <w:rsid w:val="009921A0"/>
    <w:rsid w:val="00997174"/>
    <w:rsid w:val="009A0EA9"/>
    <w:rsid w:val="009D3274"/>
    <w:rsid w:val="009E039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570A1"/>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62BD4"/>
    <w:rsid w:val="00D72677"/>
    <w:rsid w:val="00D743D1"/>
    <w:rsid w:val="00D824F3"/>
    <w:rsid w:val="00D83470"/>
    <w:rsid w:val="00DA082D"/>
    <w:rsid w:val="00DB4667"/>
    <w:rsid w:val="00DC216E"/>
    <w:rsid w:val="00DC63D9"/>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10E7"/>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F910E7"/>
    <w:pPr>
      <w:suppressAutoHyphens/>
      <w:autoSpaceDN w:val="0"/>
      <w:spacing w:after="160"/>
      <w:textAlignment w:val="baseline"/>
    </w:pPr>
    <w:rPr>
      <w:rFonts w:ascii="Calibri" w:eastAsia="Calibri" w:hAnsi="Calibri"/>
      <w:sz w:val="22"/>
      <w:szCs w:val="22"/>
      <w:lang w:val="da-DK"/>
    </w:rPr>
  </w:style>
  <w:style w:type="character" w:customStyle="1" w:styleId="ui-provider">
    <w:name w:val="ui-provider"/>
    <w:basedOn w:val="DefaultParagraphFont"/>
    <w:rsid w:val="009E0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3.xml><?xml version="1.0" encoding="utf-8"?>
<ds:datastoreItem xmlns:ds="http://schemas.openxmlformats.org/officeDocument/2006/customXml" ds:itemID="{ECBE6B0D-D918-4900-9EE0-F668CDB14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B27901-8235-49F9-A0BF-D3960583A784}">
  <ds:schemaRefs>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dcmitype/"/>
    <ds:schemaRef ds:uri="http://schemas.openxmlformats.org/package/2006/metadata/core-properties"/>
    <ds:schemaRef ds:uri="2b4b40da-7f99-4a3b-9812-ec3b58547afb"/>
    <ds:schemaRef ds:uri="903247a2-9365-47d8-8794-cb7a8e4f1b15"/>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C:\BrochureRobot\BrochureGenie\BrochureGenie\BrochureGenie\bin\Release\data\New folder\00914\word\template-word.dot</Template>
  <TotalTime>1</TotalTime>
  <Pages>5</Pages>
  <Words>193</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Alina Chestakova</cp:lastModifiedBy>
  <cp:revision>2</cp:revision>
  <cp:lastPrinted>2013-10-25T13:55:00Z</cp:lastPrinted>
  <dcterms:created xsi:type="dcterms:W3CDTF">2024-11-07T08:08:00Z</dcterms:created>
  <dcterms:modified xsi:type="dcterms:W3CDTF">2024-11-07T08:08:00Z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